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4"/>
        <w:gridCol w:w="131"/>
        <w:gridCol w:w="717"/>
        <w:gridCol w:w="207"/>
        <w:gridCol w:w="2742"/>
        <w:gridCol w:w="321"/>
        <w:gridCol w:w="2123"/>
      </w:tblGrid>
      <w:tr w:rsidR="00686DC9" w:rsidRPr="00686DC9" w:rsidTr="000723B7">
        <w:tc>
          <w:tcPr>
            <w:tcW w:w="8995" w:type="dxa"/>
            <w:gridSpan w:val="7"/>
            <w:shd w:val="clear" w:color="auto" w:fill="auto"/>
          </w:tcPr>
          <w:p w:rsidR="00686DC9" w:rsidRPr="00686DC9" w:rsidRDefault="00686DC9" w:rsidP="00686DC9">
            <w:pPr>
              <w:spacing w:after="0" w:line="240" w:lineRule="auto"/>
              <w:rPr>
                <w:rFonts w:ascii="Calibri" w:eastAsia="Times New Roman" w:hAnsi="Calibri" w:cs="Calibri"/>
                <w:b/>
                <w:color w:val="000000"/>
                <w:szCs w:val="20"/>
              </w:rPr>
            </w:pPr>
            <w:bookmarkStart w:id="0" w:name="_GoBack"/>
            <w:bookmarkEnd w:id="0"/>
            <w:r w:rsidRPr="00686DC9">
              <w:rPr>
                <w:rFonts w:ascii="Calibri" w:eastAsia="Times New Roman" w:hAnsi="Calibri" w:cs="Calibri"/>
                <w:b/>
                <w:color w:val="000000"/>
                <w:szCs w:val="20"/>
                <w:lang w:val="en-US"/>
              </w:rPr>
              <w:t>GENERAL</w:t>
            </w:r>
            <w:r w:rsidRPr="00686DC9">
              <w:rPr>
                <w:rFonts w:ascii="Calibri" w:eastAsia="Times New Roman" w:hAnsi="Calibri" w:cs="Calibri"/>
                <w:b/>
                <w:color w:val="000000"/>
                <w:szCs w:val="20"/>
              </w:rPr>
              <w:t xml:space="preserve">  </w:t>
            </w:r>
            <w:r w:rsidRPr="00686DC9">
              <w:rPr>
                <w:rFonts w:ascii="Calibri" w:eastAsia="Times New Roman" w:hAnsi="Calibri" w:cs="Calibri"/>
                <w:b/>
                <w:color w:val="000000"/>
                <w:szCs w:val="20"/>
                <w:lang w:val="en-US"/>
              </w:rPr>
              <w:t>INFORMATION</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lang w:val="en-US"/>
              </w:rPr>
              <w:t>SCHOOL</w:t>
            </w:r>
          </w:p>
        </w:tc>
        <w:tc>
          <w:tcPr>
            <w:tcW w:w="5847" w:type="dxa"/>
            <w:gridSpan w:val="6"/>
          </w:tcPr>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School of Health Sciences</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lang w:val="en-GB"/>
              </w:rPr>
              <w:t>DEPARTMENT</w:t>
            </w:r>
          </w:p>
        </w:tc>
        <w:tc>
          <w:tcPr>
            <w:tcW w:w="5847" w:type="dxa"/>
            <w:gridSpan w:val="6"/>
          </w:tcPr>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Social Work</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lang w:val="en-US"/>
              </w:rPr>
              <w:t>LEVEL</w:t>
            </w:r>
            <w:r w:rsidRPr="00686DC9">
              <w:rPr>
                <w:rFonts w:ascii="Calibri" w:eastAsia="Calibri" w:hAnsi="Calibri" w:cs="Calibri"/>
                <w:b/>
                <w:color w:val="000000"/>
                <w:sz w:val="20"/>
                <w:szCs w:val="20"/>
              </w:rPr>
              <w:t xml:space="preserve"> </w:t>
            </w:r>
            <w:r w:rsidRPr="00686DC9">
              <w:rPr>
                <w:rFonts w:ascii="Calibri" w:eastAsia="Calibri" w:hAnsi="Calibri" w:cs="Calibri"/>
                <w:b/>
                <w:color w:val="000000"/>
                <w:sz w:val="20"/>
                <w:szCs w:val="20"/>
                <w:lang w:val="en-US"/>
              </w:rPr>
              <w:t>OF</w:t>
            </w:r>
            <w:r w:rsidRPr="00686DC9">
              <w:rPr>
                <w:rFonts w:ascii="Calibri" w:eastAsia="Calibri" w:hAnsi="Calibri" w:cs="Calibri"/>
                <w:b/>
                <w:color w:val="000000"/>
                <w:sz w:val="20"/>
                <w:szCs w:val="20"/>
              </w:rPr>
              <w:t xml:space="preserve"> </w:t>
            </w:r>
            <w:r w:rsidRPr="00686DC9">
              <w:rPr>
                <w:rFonts w:ascii="Calibri" w:eastAsia="Calibri" w:hAnsi="Calibri" w:cs="Calibri"/>
                <w:b/>
                <w:color w:val="000000"/>
                <w:sz w:val="20"/>
                <w:szCs w:val="20"/>
                <w:lang w:val="en-US"/>
              </w:rPr>
              <w:t>STUDIES</w:t>
            </w:r>
            <w:r w:rsidRPr="00686DC9">
              <w:rPr>
                <w:rFonts w:ascii="Calibri" w:eastAsia="Calibri" w:hAnsi="Calibri" w:cs="Calibri"/>
                <w:b/>
                <w:color w:val="000000"/>
                <w:sz w:val="20"/>
                <w:szCs w:val="20"/>
              </w:rPr>
              <w:t xml:space="preserve"> </w:t>
            </w:r>
          </w:p>
        </w:tc>
        <w:tc>
          <w:tcPr>
            <w:tcW w:w="5847" w:type="dxa"/>
            <w:gridSpan w:val="6"/>
          </w:tcPr>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Undergraduate</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lang w:val="en-US"/>
              </w:rPr>
              <w:t>COURSE</w:t>
            </w:r>
            <w:r w:rsidRPr="00686DC9">
              <w:rPr>
                <w:rFonts w:ascii="Calibri" w:eastAsia="Calibri" w:hAnsi="Calibri" w:cs="Calibri"/>
                <w:b/>
                <w:color w:val="000000"/>
                <w:sz w:val="20"/>
                <w:szCs w:val="20"/>
              </w:rPr>
              <w:t xml:space="preserve"> </w:t>
            </w:r>
            <w:r w:rsidRPr="00686DC9">
              <w:rPr>
                <w:rFonts w:ascii="Calibri" w:eastAsia="Calibri" w:hAnsi="Calibri" w:cs="Calibri"/>
                <w:b/>
                <w:color w:val="000000"/>
                <w:sz w:val="20"/>
                <w:szCs w:val="20"/>
                <w:lang w:val="en-US"/>
              </w:rPr>
              <w:t>CODE</w:t>
            </w:r>
          </w:p>
        </w:tc>
        <w:tc>
          <w:tcPr>
            <w:tcW w:w="1109" w:type="dxa"/>
            <w:gridSpan w:val="3"/>
          </w:tcPr>
          <w:p w:rsidR="00686DC9" w:rsidRPr="00686DC9" w:rsidRDefault="00686DC9" w:rsidP="00686DC9">
            <w:pPr>
              <w:spacing w:after="0" w:line="240" w:lineRule="auto"/>
              <w:rPr>
                <w:rFonts w:ascii="Calibri" w:eastAsia="Times New Roman" w:hAnsi="Calibri" w:cs="Calibri"/>
                <w:color w:val="000000"/>
                <w:sz w:val="20"/>
                <w:szCs w:val="20"/>
                <w:lang w:val="en-US"/>
              </w:rPr>
            </w:pPr>
          </w:p>
        </w:tc>
        <w:tc>
          <w:tcPr>
            <w:tcW w:w="2471" w:type="dxa"/>
            <w:shd w:val="clear" w:color="auto" w:fill="04B8BC"/>
          </w:tcPr>
          <w:p w:rsidR="00686DC9" w:rsidRPr="00686DC9" w:rsidRDefault="00686DC9" w:rsidP="00686DC9">
            <w:pPr>
              <w:spacing w:after="0" w:line="240" w:lineRule="auto"/>
              <w:jc w:val="center"/>
              <w:rPr>
                <w:rFonts w:ascii="Calibri" w:eastAsia="Times New Roman" w:hAnsi="Calibri" w:cs="Calibri"/>
                <w:b/>
                <w:color w:val="000000"/>
                <w:sz w:val="20"/>
                <w:szCs w:val="20"/>
                <w:lang w:val="en-US"/>
              </w:rPr>
            </w:pPr>
            <w:r w:rsidRPr="00686DC9">
              <w:rPr>
                <w:rFonts w:ascii="Calibri" w:eastAsia="Times New Roman" w:hAnsi="Calibri" w:cs="Calibri"/>
                <w:b/>
                <w:color w:val="000000"/>
                <w:sz w:val="20"/>
                <w:szCs w:val="20"/>
                <w:lang w:val="en-US"/>
              </w:rPr>
              <w:t>SEMESTER</w:t>
            </w:r>
          </w:p>
        </w:tc>
        <w:tc>
          <w:tcPr>
            <w:tcW w:w="2267" w:type="dxa"/>
            <w:gridSpan w:val="2"/>
          </w:tcPr>
          <w:p w:rsidR="00686DC9" w:rsidRPr="00686DC9" w:rsidRDefault="00686DC9" w:rsidP="00686DC9">
            <w:pPr>
              <w:spacing w:after="0" w:line="240" w:lineRule="auto"/>
              <w:rPr>
                <w:rFonts w:ascii="Calibri" w:eastAsia="Times New Roman" w:hAnsi="Calibri" w:cs="Calibri"/>
                <w:color w:val="000000"/>
                <w:sz w:val="20"/>
                <w:szCs w:val="20"/>
                <w:lang w:val="en-US"/>
              </w:rPr>
            </w:pPr>
            <w:r>
              <w:rPr>
                <w:rFonts w:ascii="Calibri" w:eastAsia="Times New Roman" w:hAnsi="Calibri" w:cs="Calibri"/>
                <w:color w:val="000000"/>
                <w:sz w:val="20"/>
                <w:szCs w:val="20"/>
                <w:lang w:val="en-US"/>
              </w:rPr>
              <w:t>8th</w:t>
            </w:r>
          </w:p>
        </w:tc>
      </w:tr>
      <w:tr w:rsidR="00686DC9" w:rsidRPr="00686DC9" w:rsidTr="000723B7">
        <w:trPr>
          <w:trHeight w:val="375"/>
        </w:trPr>
        <w:tc>
          <w:tcPr>
            <w:tcW w:w="3148" w:type="dxa"/>
            <w:shd w:val="clear" w:color="auto" w:fill="04B8BC"/>
            <w:vAlign w:val="center"/>
          </w:tcPr>
          <w:p w:rsidR="00686DC9" w:rsidRPr="00686DC9" w:rsidRDefault="00686DC9" w:rsidP="00686DC9">
            <w:pPr>
              <w:spacing w:after="0" w:line="240" w:lineRule="auto"/>
              <w:jc w:val="right"/>
              <w:rPr>
                <w:rFonts w:ascii="Calibri" w:eastAsia="Calibri" w:hAnsi="Calibri" w:cs="Calibri"/>
                <w:b/>
                <w:color w:val="000000"/>
                <w:sz w:val="20"/>
                <w:szCs w:val="20"/>
                <w:lang w:val="en-US"/>
              </w:rPr>
            </w:pPr>
            <w:r w:rsidRPr="00686DC9">
              <w:rPr>
                <w:rFonts w:ascii="Calibri" w:eastAsia="Calibri" w:hAnsi="Calibri" w:cs="Calibri"/>
                <w:b/>
                <w:color w:val="000000"/>
                <w:sz w:val="20"/>
                <w:szCs w:val="20"/>
                <w:lang w:val="en-US"/>
              </w:rPr>
              <w:t>COURSE TITLE</w:t>
            </w:r>
          </w:p>
        </w:tc>
        <w:tc>
          <w:tcPr>
            <w:tcW w:w="5847" w:type="dxa"/>
            <w:gridSpan w:val="6"/>
            <w:shd w:val="clear" w:color="auto" w:fill="FFFFFF"/>
            <w:vAlign w:val="center"/>
          </w:tcPr>
          <w:p w:rsidR="00686DC9" w:rsidRPr="00686DC9" w:rsidRDefault="00686DC9" w:rsidP="00686DC9">
            <w:pPr>
              <w:spacing w:after="0" w:line="240" w:lineRule="auto"/>
              <w:jc w:val="center"/>
              <w:rPr>
                <w:rFonts w:ascii="Calibri" w:eastAsia="Times New Roman" w:hAnsi="Calibri" w:cs="Calibri"/>
                <w:b/>
                <w:color w:val="000000"/>
                <w:sz w:val="20"/>
                <w:szCs w:val="20"/>
                <w:lang w:val="en-US"/>
              </w:rPr>
            </w:pPr>
            <w:r w:rsidRPr="00686DC9">
              <w:rPr>
                <w:rFonts w:ascii="Calibri" w:eastAsia="Calibri" w:hAnsi="Calibri" w:cs="Tahoma"/>
                <w:b/>
                <w:bCs/>
                <w:caps/>
                <w:color w:val="000000"/>
                <w:sz w:val="20"/>
                <w:szCs w:val="20"/>
                <w:lang w:val="en-GB"/>
              </w:rPr>
              <w:t>FIELD PRACTICE – SUPERVISION I</w:t>
            </w:r>
            <w:r w:rsidRPr="00686DC9">
              <w:rPr>
                <w:rFonts w:ascii="Calibri" w:eastAsia="Calibri" w:hAnsi="Calibri" w:cs="Tahoma"/>
                <w:b/>
                <w:bCs/>
                <w:caps/>
                <w:color w:val="000000"/>
                <w:sz w:val="20"/>
                <w:szCs w:val="20"/>
              </w:rPr>
              <w:t>Ι</w:t>
            </w:r>
            <w:r w:rsidRPr="00686DC9">
              <w:rPr>
                <w:rFonts w:ascii="Calibri" w:eastAsia="Calibri" w:hAnsi="Calibri" w:cs="Tahoma"/>
                <w:b/>
                <w:bCs/>
                <w:caps/>
                <w:color w:val="000000"/>
                <w:sz w:val="20"/>
                <w:szCs w:val="20"/>
                <w:lang w:val="en-US"/>
              </w:rPr>
              <w:t>I</w:t>
            </w:r>
          </w:p>
        </w:tc>
      </w:tr>
      <w:tr w:rsidR="00686DC9" w:rsidRPr="00686DC9" w:rsidTr="000723B7">
        <w:trPr>
          <w:trHeight w:val="196"/>
        </w:trPr>
        <w:tc>
          <w:tcPr>
            <w:tcW w:w="4045" w:type="dxa"/>
            <w:gridSpan w:val="3"/>
            <w:shd w:val="clear" w:color="auto" w:fill="04B8BC"/>
            <w:vAlign w:val="center"/>
          </w:tcPr>
          <w:p w:rsidR="00686DC9" w:rsidRPr="00686DC9" w:rsidRDefault="00686DC9" w:rsidP="00686DC9">
            <w:pPr>
              <w:spacing w:after="0" w:line="240" w:lineRule="auto"/>
              <w:jc w:val="center"/>
              <w:rPr>
                <w:rFonts w:ascii="Calibri" w:eastAsia="Calibri" w:hAnsi="Calibri" w:cs="Calibri"/>
                <w:b/>
                <w:color w:val="000000"/>
                <w:sz w:val="20"/>
                <w:szCs w:val="20"/>
              </w:rPr>
            </w:pPr>
            <w:r w:rsidRPr="00686DC9">
              <w:rPr>
                <w:rFonts w:ascii="Calibri" w:eastAsia="Calibri" w:hAnsi="Calibri" w:cs="Calibri"/>
                <w:b/>
                <w:color w:val="000000"/>
                <w:sz w:val="20"/>
                <w:szCs w:val="20"/>
                <w:lang w:val="en-US"/>
              </w:rPr>
              <w:t>TEACHING ACTIVITIES</w:t>
            </w:r>
            <w:r>
              <w:rPr>
                <w:rFonts w:ascii="Calibri" w:eastAsia="Calibri" w:hAnsi="Calibri" w:cs="Calibri"/>
                <w:b/>
                <w:color w:val="000000"/>
                <w:sz w:val="20"/>
                <w:szCs w:val="20"/>
              </w:rPr>
              <w:t xml:space="preserve"> </w:t>
            </w:r>
          </w:p>
        </w:tc>
        <w:tc>
          <w:tcPr>
            <w:tcW w:w="3025" w:type="dxa"/>
            <w:gridSpan w:val="3"/>
            <w:shd w:val="clear" w:color="auto" w:fill="04B8BC"/>
            <w:vAlign w:val="center"/>
          </w:tcPr>
          <w:p w:rsidR="00686DC9" w:rsidRPr="00686DC9" w:rsidRDefault="00686DC9" w:rsidP="00686DC9">
            <w:pPr>
              <w:spacing w:after="0" w:line="240" w:lineRule="auto"/>
              <w:jc w:val="center"/>
              <w:rPr>
                <w:rFonts w:ascii="Calibri" w:eastAsia="Calibri" w:hAnsi="Calibri" w:cs="Calibri"/>
                <w:b/>
                <w:color w:val="000000"/>
                <w:sz w:val="20"/>
                <w:szCs w:val="20"/>
                <w:lang w:val="en-US"/>
              </w:rPr>
            </w:pPr>
            <w:r w:rsidRPr="00686DC9">
              <w:rPr>
                <w:rFonts w:ascii="Calibri" w:eastAsia="Calibri" w:hAnsi="Calibri" w:cs="Calibri"/>
                <w:b/>
                <w:color w:val="000000"/>
                <w:sz w:val="20"/>
                <w:szCs w:val="20"/>
                <w:lang w:val="en-US"/>
              </w:rPr>
              <w:t>HOURS PER WEEK</w:t>
            </w:r>
          </w:p>
        </w:tc>
        <w:tc>
          <w:tcPr>
            <w:tcW w:w="1925" w:type="dxa"/>
            <w:shd w:val="clear" w:color="auto" w:fill="04B8BC"/>
            <w:vAlign w:val="center"/>
          </w:tcPr>
          <w:p w:rsidR="00686DC9" w:rsidRPr="00686DC9" w:rsidRDefault="00686DC9" w:rsidP="00686DC9">
            <w:pPr>
              <w:spacing w:after="0" w:line="240" w:lineRule="auto"/>
              <w:jc w:val="center"/>
              <w:rPr>
                <w:rFonts w:ascii="Calibri" w:eastAsia="Calibri" w:hAnsi="Calibri" w:cs="Calibri"/>
                <w:b/>
                <w:color w:val="000000"/>
                <w:sz w:val="20"/>
                <w:szCs w:val="20"/>
                <w:lang w:val="en-US"/>
              </w:rPr>
            </w:pPr>
            <w:r w:rsidRPr="00686DC9">
              <w:rPr>
                <w:rFonts w:ascii="Calibri" w:eastAsia="Calibri" w:hAnsi="Calibri" w:cs="Calibri"/>
                <w:b/>
                <w:color w:val="000000"/>
                <w:sz w:val="20"/>
                <w:szCs w:val="20"/>
                <w:lang w:val="en-US"/>
              </w:rPr>
              <w:t>CREDITS</w:t>
            </w:r>
          </w:p>
        </w:tc>
      </w:tr>
      <w:tr w:rsidR="00686DC9" w:rsidRPr="00686DC9" w:rsidTr="000723B7">
        <w:trPr>
          <w:trHeight w:val="544"/>
        </w:trPr>
        <w:tc>
          <w:tcPr>
            <w:tcW w:w="4045" w:type="dxa"/>
            <w:gridSpan w:val="3"/>
          </w:tcPr>
          <w:p w:rsidR="00686DC9" w:rsidRPr="00686DC9" w:rsidRDefault="00686DC9" w:rsidP="00686DC9">
            <w:pPr>
              <w:spacing w:after="200" w:line="276" w:lineRule="auto"/>
              <w:jc w:val="right"/>
              <w:rPr>
                <w:rFonts w:ascii="Calibri" w:eastAsia="Calibri" w:hAnsi="Calibri" w:cs="Times New Roman"/>
                <w:lang w:val="en-US"/>
              </w:rPr>
            </w:pPr>
            <w:r w:rsidRPr="00686DC9">
              <w:rPr>
                <w:rFonts w:ascii="Calibri" w:eastAsia="Calibri" w:hAnsi="Calibri" w:cs="Times New Roman"/>
                <w:lang w:val="en-US"/>
              </w:rPr>
              <w:t xml:space="preserve">(subject to 32 hours of weekly work with social organization activities) </w:t>
            </w:r>
          </w:p>
        </w:tc>
        <w:tc>
          <w:tcPr>
            <w:tcW w:w="3025" w:type="dxa"/>
            <w:gridSpan w:val="3"/>
          </w:tcPr>
          <w:p w:rsidR="00686DC9" w:rsidRPr="00686DC9" w:rsidRDefault="00686DC9" w:rsidP="00686DC9">
            <w:pPr>
              <w:spacing w:after="200" w:line="276" w:lineRule="auto"/>
              <w:jc w:val="center"/>
              <w:rPr>
                <w:rFonts w:ascii="Calibri" w:eastAsia="Calibri" w:hAnsi="Calibri" w:cs="Times New Roman"/>
                <w:lang w:val="en-US"/>
              </w:rPr>
            </w:pPr>
            <w:r w:rsidRPr="00686DC9">
              <w:rPr>
                <w:rFonts w:ascii="Calibri" w:eastAsia="Calibri" w:hAnsi="Calibri" w:cs="Times New Roman"/>
                <w:lang w:val="en-US"/>
              </w:rPr>
              <w:t>3 hours group supervision</w:t>
            </w:r>
          </w:p>
        </w:tc>
        <w:tc>
          <w:tcPr>
            <w:tcW w:w="1925" w:type="dxa"/>
          </w:tcPr>
          <w:p w:rsidR="00686DC9" w:rsidRPr="00686DC9" w:rsidRDefault="00686DC9" w:rsidP="00686DC9">
            <w:pPr>
              <w:spacing w:after="0" w:line="240" w:lineRule="auto"/>
              <w:jc w:val="center"/>
              <w:rPr>
                <w:rFonts w:ascii="Calibri" w:eastAsia="Times New Roman" w:hAnsi="Calibri" w:cs="Arial"/>
                <w:sz w:val="20"/>
                <w:szCs w:val="20"/>
                <w:lang w:eastAsia="el-GR"/>
              </w:rPr>
            </w:pPr>
            <w:r w:rsidRPr="00686DC9">
              <w:rPr>
                <w:rFonts w:ascii="Calibri" w:eastAsia="Times New Roman" w:hAnsi="Calibri" w:cs="Arial"/>
                <w:sz w:val="20"/>
                <w:szCs w:val="20"/>
                <w:lang w:eastAsia="el-GR"/>
              </w:rPr>
              <w:t>14</w:t>
            </w:r>
          </w:p>
        </w:tc>
      </w:tr>
      <w:tr w:rsidR="00686DC9" w:rsidRPr="00686DC9" w:rsidTr="000723B7">
        <w:trPr>
          <w:trHeight w:val="295"/>
        </w:trPr>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lang w:val="en-US"/>
              </w:rPr>
              <w:t>TYPE OF COURSE</w:t>
            </w:r>
          </w:p>
        </w:tc>
        <w:tc>
          <w:tcPr>
            <w:tcW w:w="5847" w:type="dxa"/>
            <w:gridSpan w:val="6"/>
          </w:tcPr>
          <w:p w:rsidR="00686DC9" w:rsidRPr="00686DC9" w:rsidRDefault="00686DC9" w:rsidP="00686DC9">
            <w:pPr>
              <w:spacing w:after="0" w:line="240" w:lineRule="auto"/>
              <w:rPr>
                <w:rFonts w:ascii="Calibri" w:eastAsia="Times New Roman" w:hAnsi="Calibri" w:cs="Arial"/>
                <w:sz w:val="20"/>
                <w:szCs w:val="20"/>
                <w:lang w:eastAsia="el-GR"/>
              </w:rPr>
            </w:pPr>
            <w:r w:rsidRPr="00686DC9">
              <w:rPr>
                <w:rFonts w:ascii="Calibri" w:eastAsia="Times New Roman" w:hAnsi="Calibri" w:cs="Arial"/>
                <w:sz w:val="20"/>
                <w:szCs w:val="20"/>
                <w:lang w:eastAsia="el-GR"/>
              </w:rPr>
              <w:t>Obligatory /</w:t>
            </w:r>
            <w:r w:rsidRPr="00686DC9">
              <w:rPr>
                <w:rFonts w:ascii="Calibri" w:eastAsia="Times New Roman" w:hAnsi="Calibri" w:cs="Arial"/>
                <w:sz w:val="20"/>
                <w:szCs w:val="20"/>
                <w:lang w:val="en-US" w:eastAsia="el-GR"/>
              </w:rPr>
              <w:t>Social Work</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lang w:val="en-US"/>
              </w:rPr>
            </w:pPr>
            <w:r w:rsidRPr="00686DC9">
              <w:rPr>
                <w:rFonts w:ascii="Calibri" w:eastAsia="Calibri" w:hAnsi="Calibri" w:cs="Calibri"/>
                <w:b/>
                <w:color w:val="000000"/>
                <w:sz w:val="20"/>
                <w:szCs w:val="20"/>
              </w:rPr>
              <w:t>PREREQUISITE COURSE</w:t>
            </w:r>
          </w:p>
          <w:p w:rsidR="00686DC9" w:rsidRPr="00686DC9" w:rsidRDefault="00686DC9" w:rsidP="00686DC9">
            <w:pPr>
              <w:spacing w:after="0" w:line="240" w:lineRule="auto"/>
              <w:jc w:val="right"/>
              <w:rPr>
                <w:rFonts w:ascii="Calibri" w:eastAsia="Calibri" w:hAnsi="Calibri" w:cs="Calibri"/>
                <w:b/>
                <w:color w:val="000000"/>
                <w:sz w:val="20"/>
                <w:szCs w:val="20"/>
              </w:rPr>
            </w:pPr>
          </w:p>
        </w:tc>
        <w:tc>
          <w:tcPr>
            <w:tcW w:w="5847" w:type="dxa"/>
            <w:gridSpan w:val="6"/>
          </w:tcPr>
          <w:p w:rsidR="00686DC9" w:rsidRPr="00686DC9" w:rsidRDefault="00686DC9" w:rsidP="00686DC9">
            <w:pPr>
              <w:numPr>
                <w:ilvl w:val="0"/>
                <w:numId w:val="2"/>
              </w:numPr>
              <w:spacing w:after="0" w:line="240" w:lineRule="auto"/>
              <w:contextualSpacing/>
              <w:rPr>
                <w:rFonts w:ascii="Calibri" w:eastAsia="Calibri" w:hAnsi="Calibri" w:cs="Arial"/>
                <w:sz w:val="20"/>
                <w:szCs w:val="20"/>
                <w:lang w:val="en-US"/>
              </w:rPr>
            </w:pPr>
            <w:r w:rsidRPr="00686DC9">
              <w:rPr>
                <w:rFonts w:ascii="Calibri" w:eastAsia="Calibri" w:hAnsi="Calibri" w:cs="Arial"/>
                <w:sz w:val="20"/>
                <w:szCs w:val="20"/>
                <w:lang w:val="en-US"/>
              </w:rPr>
              <w:t>Field Practical-Supervision III</w:t>
            </w:r>
          </w:p>
          <w:p w:rsidR="00686DC9" w:rsidRPr="00686DC9" w:rsidRDefault="00686DC9" w:rsidP="00686DC9">
            <w:pPr>
              <w:numPr>
                <w:ilvl w:val="0"/>
                <w:numId w:val="2"/>
              </w:numPr>
              <w:spacing w:after="0" w:line="240" w:lineRule="auto"/>
              <w:contextualSpacing/>
              <w:rPr>
                <w:rFonts w:ascii="Calibri" w:eastAsia="Calibri" w:hAnsi="Calibri" w:cs="Arial"/>
                <w:sz w:val="20"/>
                <w:szCs w:val="20"/>
                <w:lang w:val="en-US"/>
              </w:rPr>
            </w:pPr>
            <w:r w:rsidRPr="00686DC9">
              <w:rPr>
                <w:rFonts w:ascii="Calibri" w:eastAsia="Calibri" w:hAnsi="Calibri" w:cs="Arial"/>
                <w:sz w:val="20"/>
                <w:szCs w:val="20"/>
                <w:lang w:val="en-US"/>
              </w:rPr>
              <w:t>Community Development &amp; Social Work</w:t>
            </w:r>
          </w:p>
          <w:p w:rsidR="00686DC9" w:rsidRPr="00686DC9" w:rsidRDefault="00686DC9" w:rsidP="00686DC9">
            <w:pPr>
              <w:numPr>
                <w:ilvl w:val="0"/>
                <w:numId w:val="2"/>
              </w:numPr>
              <w:spacing w:after="0" w:line="240" w:lineRule="auto"/>
              <w:contextualSpacing/>
              <w:rPr>
                <w:rFonts w:ascii="Calibri" w:eastAsia="Calibri" w:hAnsi="Calibri" w:cs="Arial"/>
                <w:sz w:val="20"/>
                <w:szCs w:val="20"/>
                <w:lang w:val="en-US"/>
              </w:rPr>
            </w:pPr>
            <w:r w:rsidRPr="00686DC9">
              <w:rPr>
                <w:rFonts w:ascii="Calibri" w:eastAsia="Calibri" w:hAnsi="Calibri" w:cs="Arial"/>
                <w:sz w:val="20"/>
                <w:szCs w:val="20"/>
                <w:lang w:val="en-US"/>
              </w:rPr>
              <w:t>Social Work with a Family</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rPr>
              <w:t xml:space="preserve">TEACHING LANGUAGE </w:t>
            </w:r>
          </w:p>
        </w:tc>
        <w:tc>
          <w:tcPr>
            <w:tcW w:w="5847" w:type="dxa"/>
            <w:gridSpan w:val="6"/>
          </w:tcPr>
          <w:p w:rsidR="00686DC9" w:rsidRPr="00686DC9" w:rsidRDefault="00686DC9" w:rsidP="00686DC9">
            <w:pPr>
              <w:spacing w:after="0" w:line="240" w:lineRule="auto"/>
              <w:rPr>
                <w:rFonts w:ascii="Calibri" w:eastAsia="Times New Roman" w:hAnsi="Calibri" w:cs="Arial"/>
                <w:sz w:val="20"/>
                <w:szCs w:val="20"/>
                <w:lang w:val="en-US" w:eastAsia="el-GR"/>
              </w:rPr>
            </w:pPr>
            <w:r w:rsidRPr="00686DC9">
              <w:rPr>
                <w:rFonts w:ascii="Calibri" w:eastAsia="Times New Roman" w:hAnsi="Calibri" w:cs="Arial"/>
                <w:sz w:val="20"/>
                <w:szCs w:val="20"/>
                <w:lang w:val="en-US" w:eastAsia="el-GR"/>
              </w:rPr>
              <w:t>Greek</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lang w:val="en-US"/>
              </w:rPr>
            </w:pPr>
            <w:r w:rsidRPr="00686DC9">
              <w:rPr>
                <w:rFonts w:ascii="Calibri" w:eastAsia="Calibri" w:hAnsi="Calibri" w:cs="Calibri"/>
                <w:b/>
                <w:color w:val="000000"/>
                <w:sz w:val="20"/>
                <w:szCs w:val="20"/>
                <w:lang w:val="en-US"/>
              </w:rPr>
              <w:t xml:space="preserve">OFFERED TO ERASMUS STUDENTS </w:t>
            </w:r>
          </w:p>
        </w:tc>
        <w:tc>
          <w:tcPr>
            <w:tcW w:w="5847" w:type="dxa"/>
            <w:gridSpan w:val="6"/>
          </w:tcPr>
          <w:p w:rsidR="00686DC9" w:rsidRPr="00686DC9" w:rsidRDefault="00686DC9" w:rsidP="00686DC9">
            <w:pPr>
              <w:spacing w:after="0" w:line="240" w:lineRule="auto"/>
              <w:rPr>
                <w:rFonts w:ascii="Calibri" w:eastAsia="Times New Roman" w:hAnsi="Calibri" w:cs="Arial"/>
                <w:color w:val="002060"/>
                <w:sz w:val="20"/>
                <w:szCs w:val="20"/>
                <w:lang w:val="en-US" w:eastAsia="el-GR"/>
              </w:rPr>
            </w:pPr>
            <w:r w:rsidRPr="00686DC9">
              <w:rPr>
                <w:rFonts w:ascii="Calibri" w:eastAsia="Times New Roman" w:hAnsi="Calibri" w:cs="Arial"/>
                <w:sz w:val="20"/>
                <w:szCs w:val="20"/>
                <w:lang w:val="en-US" w:eastAsia="el-GR"/>
              </w:rPr>
              <w:t>Yes</w:t>
            </w:r>
          </w:p>
        </w:tc>
      </w:tr>
      <w:tr w:rsidR="00686DC9" w:rsidRPr="00686DC9" w:rsidTr="000723B7">
        <w:tc>
          <w:tcPr>
            <w:tcW w:w="3148" w:type="dxa"/>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lang w:val="en-GB"/>
              </w:rPr>
            </w:pPr>
            <w:r w:rsidRPr="00686DC9">
              <w:rPr>
                <w:rFonts w:ascii="Calibri" w:eastAsia="Calibri" w:hAnsi="Calibri" w:cs="Calibri"/>
                <w:b/>
                <w:color w:val="000000"/>
                <w:sz w:val="20"/>
                <w:szCs w:val="20"/>
              </w:rPr>
              <w:t>ONLINE COURSE PAGE (</w:t>
            </w:r>
            <w:r w:rsidRPr="00686DC9">
              <w:rPr>
                <w:rFonts w:ascii="Calibri" w:eastAsia="Calibri" w:hAnsi="Calibri" w:cs="Calibri"/>
                <w:b/>
                <w:color w:val="000000"/>
                <w:sz w:val="20"/>
                <w:szCs w:val="20"/>
                <w:lang w:val="en-GB"/>
              </w:rPr>
              <w:t>URL)</w:t>
            </w:r>
          </w:p>
        </w:tc>
        <w:tc>
          <w:tcPr>
            <w:tcW w:w="5847" w:type="dxa"/>
            <w:gridSpan w:val="6"/>
          </w:tcPr>
          <w:p w:rsidR="00686DC9" w:rsidRPr="00686DC9" w:rsidRDefault="00686DC9" w:rsidP="00686DC9">
            <w:pPr>
              <w:spacing w:after="0" w:line="240" w:lineRule="auto"/>
              <w:rPr>
                <w:rFonts w:ascii="Calibri" w:eastAsia="Times New Roman" w:hAnsi="Calibri" w:cs="Arial"/>
                <w:sz w:val="20"/>
                <w:szCs w:val="20"/>
                <w:lang w:eastAsia="el-GR"/>
              </w:rPr>
            </w:pPr>
          </w:p>
        </w:tc>
      </w:tr>
      <w:tr w:rsidR="00686DC9" w:rsidRPr="00686DC9" w:rsidTr="000723B7">
        <w:tblPrEx>
          <w:tblLook w:val="00A0" w:firstRow="1" w:lastRow="0" w:firstColumn="1" w:lastColumn="0" w:noHBand="0" w:noVBand="0"/>
        </w:tblPrEx>
        <w:tc>
          <w:tcPr>
            <w:tcW w:w="8995" w:type="dxa"/>
            <w:gridSpan w:val="7"/>
            <w:tcBorders>
              <w:bottom w:val="nil"/>
            </w:tcBorders>
            <w:shd w:val="clear" w:color="auto" w:fill="04B8BC"/>
          </w:tcPr>
          <w:p w:rsidR="00686DC9" w:rsidRPr="00686DC9" w:rsidRDefault="00686DC9" w:rsidP="00686DC9">
            <w:pPr>
              <w:spacing w:after="0" w:line="240" w:lineRule="auto"/>
              <w:rPr>
                <w:rFonts w:ascii="Calibri" w:eastAsia="Times New Roman" w:hAnsi="Calibri" w:cs="Times New Roman"/>
                <w:b/>
              </w:rPr>
            </w:pPr>
            <w:r w:rsidRPr="00686DC9">
              <w:rPr>
                <w:rFonts w:ascii="Calibri" w:eastAsia="Calibri" w:hAnsi="Calibri" w:cs="Times New Roman"/>
                <w:b/>
                <w:lang w:val="en-GB"/>
              </w:rPr>
              <w:t>LEARNING OUTCOMES</w:t>
            </w:r>
            <w:r w:rsidRPr="00686DC9">
              <w:rPr>
                <w:rFonts w:ascii="Calibri" w:eastAsia="Calibri" w:hAnsi="Calibri" w:cs="Times New Roman"/>
                <w:b/>
              </w:rPr>
              <w:t xml:space="preserve"> </w:t>
            </w:r>
          </w:p>
        </w:tc>
      </w:tr>
      <w:tr w:rsidR="00686DC9" w:rsidRPr="00686DC9" w:rsidTr="000723B7">
        <w:tblPrEx>
          <w:tblLook w:val="00A0" w:firstRow="1" w:lastRow="0" w:firstColumn="1" w:lastColumn="0" w:noHBand="0" w:noVBand="0"/>
        </w:tblPrEx>
        <w:tc>
          <w:tcPr>
            <w:tcW w:w="8995" w:type="dxa"/>
            <w:gridSpan w:val="7"/>
          </w:tcPr>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Practical Training - Supervision III main objective is to consolidate and expand the knowledge and skills acquired during Practical Laboratory Exercise ΙΙ, so that they can realize the professional role of the social worker without special guidance from the supervisor / supervisor.</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Upon successful completion of the course, students will be able to:</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Consciously associate the theoretical approaches of Social Work with implementation, having the capacity of an integrated cross-method approach. If the intervention concerns the individual-family, they deepen on counseling issues aimed at restoring social functioning, empowering a person-family. If community involvement goes deeper into community development strategies aimed at improving living conditions.</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Have developed professional role awareness through responsibility, initiative development, development of interdisciplinary cooperation, respecting the principles and values ​​of Social Work.</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Use the knowledge and skills acquired during the training as well as the opportunities offered by the Organization to help prevent and address modern social problems of individuals, families, groups and communities</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Understand the role of the social worker in investigating - identifying social needs, designing and submitting proposals for implementing social programs at the local level.</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Use sources - programs (National, European Union programs) to meet social needs.</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Develop initiatives and promote innovation in the development and implementation of programs</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Promote dynamics of self-help and activation of the population in order to meet social needs.</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Contribute to the development of the interconnection of Social Services in order to better meet the needs of the community and the community</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In relation to Surveillance III, students are expected to:</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Have developed an integrated ability to record and present (written and spoken) their work</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Associate theoretical knowledge with the implementation of social work</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Promote teamwork in the context of educational supervision</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Present their work to the supervisory team in a clear and comprehensive way</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Effectively deal with their own emotional involvement, attitudes and prejudices that affect their relationship with the Service's employees and staff</w:t>
            </w:r>
          </w:p>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 They have developed a social worker identity</w:t>
            </w:r>
          </w:p>
        </w:tc>
      </w:tr>
      <w:tr w:rsidR="00686DC9" w:rsidRPr="00686DC9" w:rsidTr="000723B7">
        <w:trPr>
          <w:trHeight w:val="141"/>
        </w:trPr>
        <w:tc>
          <w:tcPr>
            <w:tcW w:w="8995" w:type="dxa"/>
            <w:gridSpan w:val="7"/>
            <w:tcBorders>
              <w:bottom w:val="nil"/>
            </w:tcBorders>
            <w:shd w:val="clear" w:color="auto" w:fill="04B8BC"/>
          </w:tcPr>
          <w:p w:rsidR="00686DC9" w:rsidRPr="00686DC9" w:rsidRDefault="00686DC9" w:rsidP="00686DC9">
            <w:pPr>
              <w:widowControl w:val="0"/>
              <w:autoSpaceDE w:val="0"/>
              <w:autoSpaceDN w:val="0"/>
              <w:adjustRightInd w:val="0"/>
              <w:spacing w:after="0" w:line="240" w:lineRule="auto"/>
              <w:ind w:left="454" w:hanging="454"/>
              <w:rPr>
                <w:rFonts w:ascii="Calibri" w:eastAsia="Times New Roman" w:hAnsi="Calibri" w:cs="Calibri"/>
                <w:b/>
                <w:color w:val="000000"/>
                <w:sz w:val="20"/>
                <w:szCs w:val="20"/>
              </w:rPr>
            </w:pPr>
            <w:r w:rsidRPr="00686DC9">
              <w:rPr>
                <w:rFonts w:ascii="Calibri" w:eastAsia="Times New Roman" w:hAnsi="Calibri" w:cs="Calibri"/>
                <w:b/>
                <w:bCs/>
                <w:color w:val="000000"/>
                <w:sz w:val="20"/>
                <w:szCs w:val="20"/>
                <w:lang w:val="en-US" w:eastAsia="el-GR"/>
              </w:rPr>
              <w:t>General abilities</w:t>
            </w:r>
          </w:p>
        </w:tc>
      </w:tr>
      <w:tr w:rsidR="00686DC9" w:rsidRPr="00686DC9" w:rsidTr="000723B7">
        <w:tblPrEx>
          <w:tblLook w:val="00A0" w:firstRow="1" w:lastRow="0" w:firstColumn="1" w:lastColumn="0" w:noHBand="0" w:noVBand="0"/>
        </w:tblPrEx>
        <w:trPr>
          <w:trHeight w:val="2283"/>
        </w:trPr>
        <w:tc>
          <w:tcPr>
            <w:tcW w:w="8995" w:type="dxa"/>
            <w:gridSpan w:val="7"/>
          </w:tcPr>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General Capabilities</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Decision making</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Autonomous Work</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Teamwork</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Working in an interdisciplinary environment</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Design and Management of Projects, Interventions</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Respect for diversity and multiculturalism</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Exercise of criticism and self-criticism</w:t>
            </w:r>
          </w:p>
          <w:p w:rsidR="00686DC9" w:rsidRPr="00686DC9" w:rsidRDefault="00686DC9" w:rsidP="00686DC9">
            <w:pPr>
              <w:numPr>
                <w:ilvl w:val="0"/>
                <w:numId w:val="3"/>
              </w:numPr>
              <w:spacing w:after="0" w:line="240" w:lineRule="auto"/>
              <w:rPr>
                <w:rFonts w:ascii="Calibri" w:eastAsia="Calibri" w:hAnsi="Calibri" w:cs="Times New Roman"/>
                <w:lang w:val="en-US" w:eastAsia="el-GR"/>
              </w:rPr>
            </w:pPr>
            <w:r w:rsidRPr="00686DC9">
              <w:rPr>
                <w:rFonts w:ascii="Calibri" w:eastAsia="Calibri" w:hAnsi="Calibri" w:cs="Times New Roman"/>
                <w:lang w:val="en-US" w:eastAsia="el-GR"/>
              </w:rPr>
              <w:t>Promoting free, creative and inductive thinking</w:t>
            </w:r>
          </w:p>
        </w:tc>
      </w:tr>
      <w:tr w:rsidR="00686DC9" w:rsidRPr="00686DC9" w:rsidTr="000723B7">
        <w:tblPrEx>
          <w:tblLook w:val="00A0" w:firstRow="1" w:lastRow="0" w:firstColumn="1" w:lastColumn="0" w:noHBand="0" w:noVBand="0"/>
        </w:tblPrEx>
        <w:tc>
          <w:tcPr>
            <w:tcW w:w="8995" w:type="dxa"/>
            <w:gridSpan w:val="7"/>
            <w:tcBorders>
              <w:bottom w:val="single" w:sz="4" w:space="0" w:color="auto"/>
            </w:tcBorders>
            <w:shd w:val="clear" w:color="auto" w:fill="04B8BC"/>
          </w:tcPr>
          <w:p w:rsidR="00686DC9" w:rsidRPr="00686DC9" w:rsidRDefault="00686DC9" w:rsidP="00686DC9">
            <w:pPr>
              <w:spacing w:after="0" w:line="240" w:lineRule="auto"/>
              <w:rPr>
                <w:rFonts w:ascii="Calibri" w:eastAsia="Calibri" w:hAnsi="Calibri" w:cs="Times New Roman"/>
                <w:b/>
              </w:rPr>
            </w:pPr>
            <w:r w:rsidRPr="00686DC9">
              <w:rPr>
                <w:rFonts w:ascii="Calibri" w:eastAsia="Calibri" w:hAnsi="Calibri" w:cs="Times New Roman"/>
                <w:b/>
                <w:lang w:val="en-US"/>
              </w:rPr>
              <w:t>CONTENT OF THE COURSE</w:t>
            </w:r>
            <w:r w:rsidRPr="00686DC9">
              <w:rPr>
                <w:rFonts w:ascii="Calibri" w:eastAsia="Calibri" w:hAnsi="Calibri" w:cs="Times New Roman"/>
                <w:b/>
              </w:rPr>
              <w:t xml:space="preserve"> </w:t>
            </w:r>
          </w:p>
        </w:tc>
      </w:tr>
      <w:tr w:rsidR="00686DC9" w:rsidRPr="00686DC9" w:rsidTr="000723B7">
        <w:tblPrEx>
          <w:tblLook w:val="00A0" w:firstRow="1" w:lastRow="0" w:firstColumn="1" w:lastColumn="0" w:noHBand="0" w:noVBand="0"/>
        </w:tblPrEx>
        <w:tc>
          <w:tcPr>
            <w:tcW w:w="8995" w:type="dxa"/>
            <w:gridSpan w:val="7"/>
          </w:tcPr>
          <w:p w:rsidR="00686DC9" w:rsidRPr="00686DC9" w:rsidRDefault="00686DC9" w:rsidP="00686DC9">
            <w:pPr>
              <w:spacing w:after="0" w:line="240" w:lineRule="auto"/>
              <w:rPr>
                <w:rFonts w:ascii="Calibri" w:eastAsia="Times New Roman" w:hAnsi="Calibri" w:cs="Calibri"/>
                <w:color w:val="000000"/>
                <w:sz w:val="20"/>
                <w:szCs w:val="20"/>
                <w:lang w:val="en-US"/>
              </w:rPr>
            </w:pPr>
            <w:r w:rsidRPr="00686DC9">
              <w:rPr>
                <w:rFonts w:ascii="Calibri" w:eastAsia="Times New Roman" w:hAnsi="Calibri" w:cs="Calibri"/>
                <w:color w:val="000000"/>
                <w:sz w:val="20"/>
                <w:szCs w:val="20"/>
                <w:lang w:val="en-US"/>
              </w:rPr>
              <w:t>The laboratory lesson "Practical Laboratory Exercise-Supervision III consists of:</w:t>
            </w:r>
          </w:p>
          <w:p w:rsidR="00686DC9" w:rsidRPr="00686DC9" w:rsidRDefault="00686DC9" w:rsidP="00686DC9">
            <w:pPr>
              <w:widowControl w:val="0"/>
              <w:tabs>
                <w:tab w:val="left" w:pos="1014"/>
                <w:tab w:val="left" w:pos="1276"/>
                <w:tab w:val="left" w:pos="1560"/>
              </w:tabs>
              <w:overflowPunct w:val="0"/>
              <w:autoSpaceDE w:val="0"/>
              <w:autoSpaceDN w:val="0"/>
              <w:adjustRightInd w:val="0"/>
              <w:spacing w:after="0" w:line="240" w:lineRule="auto"/>
              <w:jc w:val="both"/>
              <w:textAlignment w:val="baseline"/>
              <w:rPr>
                <w:rFonts w:ascii="Calibri" w:eastAsia="Calibri" w:hAnsi="Calibri" w:cs="Calibri"/>
                <w:color w:val="000000"/>
                <w:sz w:val="20"/>
                <w:szCs w:val="20"/>
                <w:lang w:val="en-US"/>
              </w:rPr>
            </w:pPr>
            <w:r w:rsidRPr="00686DC9">
              <w:rPr>
                <w:rFonts w:ascii="Calibri" w:eastAsia="Calibri" w:hAnsi="Calibri" w:cs="Calibri"/>
                <w:color w:val="000000"/>
                <w:sz w:val="20"/>
                <w:szCs w:val="20"/>
                <w:lang w:val="en-US"/>
              </w:rPr>
              <w:t xml:space="preserve">1. Practical Laboratory Exercise III conducted in selected Social Services / Practice Exercises Organizations selected by the Department. Practical Laboratory III aims to familiarize students with the implementation of </w:t>
            </w:r>
            <w:r w:rsidRPr="00686DC9">
              <w:rPr>
                <w:rFonts w:ascii="Calibri" w:eastAsia="Calibri" w:hAnsi="Calibri" w:cs="Calibri"/>
                <w:color w:val="000000"/>
                <w:sz w:val="20"/>
                <w:szCs w:val="20"/>
                <w:lang w:val="en-US"/>
              </w:rPr>
              <w:lastRenderedPageBreak/>
              <w:t>social work in the framework of the operation of Social Organizations, to acquire a professional identity, to empower them so that they can function as social workers, achieving autonomy from the supervisor. Trainees make use of the knowledge and skills they have acquired during the training, as well as the opportunities offered by the Organization to help prevent and address modern social problems of individuals, families, groups and communities.</w:t>
            </w:r>
          </w:p>
          <w:p w:rsidR="00686DC9" w:rsidRPr="00686DC9" w:rsidRDefault="00686DC9" w:rsidP="00686DC9">
            <w:pPr>
              <w:widowControl w:val="0"/>
              <w:tabs>
                <w:tab w:val="left" w:pos="1014"/>
                <w:tab w:val="left" w:pos="1276"/>
                <w:tab w:val="left" w:pos="1560"/>
              </w:tabs>
              <w:overflowPunct w:val="0"/>
              <w:autoSpaceDE w:val="0"/>
              <w:autoSpaceDN w:val="0"/>
              <w:adjustRightInd w:val="0"/>
              <w:spacing w:after="0" w:line="240" w:lineRule="auto"/>
              <w:jc w:val="both"/>
              <w:textAlignment w:val="baseline"/>
              <w:rPr>
                <w:rFonts w:ascii="Calibri" w:eastAsia="Calibri" w:hAnsi="Calibri" w:cs="Calibri"/>
                <w:color w:val="000000"/>
                <w:sz w:val="20"/>
                <w:szCs w:val="20"/>
                <w:lang w:val="en-US"/>
              </w:rPr>
            </w:pPr>
            <w:r w:rsidRPr="00686DC9">
              <w:rPr>
                <w:rFonts w:ascii="Calibri" w:eastAsia="Calibri" w:hAnsi="Calibri" w:cs="Calibri"/>
                <w:color w:val="000000"/>
                <w:sz w:val="20"/>
                <w:szCs w:val="20"/>
                <w:lang w:val="en-US"/>
              </w:rPr>
              <w:t xml:space="preserve">2. The 3-hour Group II Supervision which supports Practical Laboratory Exercise III and is performed on a weekly basis by members of the faculty, EDIP and scientific associates (PD 407) of the Social Worker's Specialty. </w:t>
            </w:r>
          </w:p>
        </w:tc>
      </w:tr>
      <w:tr w:rsidR="00686DC9" w:rsidRPr="00686DC9" w:rsidTr="000723B7">
        <w:tblPrEx>
          <w:tblLook w:val="00A0" w:firstRow="1" w:lastRow="0" w:firstColumn="1" w:lastColumn="0" w:noHBand="0" w:noVBand="0"/>
        </w:tblPrEx>
        <w:tc>
          <w:tcPr>
            <w:tcW w:w="8995" w:type="dxa"/>
            <w:gridSpan w:val="7"/>
            <w:shd w:val="clear" w:color="auto" w:fill="04B8BC"/>
          </w:tcPr>
          <w:p w:rsidR="00686DC9" w:rsidRPr="00686DC9" w:rsidRDefault="00686DC9" w:rsidP="00686DC9">
            <w:pPr>
              <w:widowControl w:val="0"/>
              <w:tabs>
                <w:tab w:val="left" w:pos="1014"/>
                <w:tab w:val="left" w:pos="1276"/>
                <w:tab w:val="left" w:pos="1560"/>
              </w:tabs>
              <w:overflowPunct w:val="0"/>
              <w:autoSpaceDE w:val="0"/>
              <w:autoSpaceDN w:val="0"/>
              <w:adjustRightInd w:val="0"/>
              <w:spacing w:after="0" w:line="240" w:lineRule="auto"/>
              <w:textAlignment w:val="baseline"/>
              <w:rPr>
                <w:rFonts w:ascii="Calibri" w:eastAsia="Calibri" w:hAnsi="Calibri" w:cs="Calibri"/>
                <w:b/>
                <w:color w:val="000000"/>
                <w:szCs w:val="20"/>
                <w:lang w:val="en-US"/>
              </w:rPr>
            </w:pPr>
            <w:r w:rsidRPr="00686DC9">
              <w:rPr>
                <w:rFonts w:ascii="Calibri" w:eastAsia="Calibri" w:hAnsi="Calibri" w:cs="Calibri"/>
                <w:b/>
                <w:color w:val="000000"/>
                <w:szCs w:val="20"/>
                <w:lang w:val="en-US"/>
              </w:rPr>
              <w:lastRenderedPageBreak/>
              <w:t>TEACHING and LEARNING METHODS – EVALUATION</w:t>
            </w:r>
          </w:p>
        </w:tc>
      </w:tr>
      <w:tr w:rsidR="00686DC9" w:rsidRPr="00686DC9" w:rsidTr="000723B7">
        <w:tblPrEx>
          <w:tblLook w:val="04A0" w:firstRow="1" w:lastRow="0" w:firstColumn="1" w:lastColumn="0" w:noHBand="0" w:noVBand="1"/>
        </w:tblPrEx>
        <w:tc>
          <w:tcPr>
            <w:tcW w:w="3306" w:type="dxa"/>
            <w:gridSpan w:val="2"/>
            <w:tcBorders>
              <w:top w:val="single" w:sz="4" w:space="0" w:color="auto"/>
              <w:left w:val="single" w:sz="4" w:space="0" w:color="auto"/>
              <w:bottom w:val="single" w:sz="4" w:space="0" w:color="auto"/>
              <w:right w:val="single" w:sz="4" w:space="0" w:color="auto"/>
            </w:tcBorders>
            <w:shd w:val="clear" w:color="auto" w:fill="04B8BC"/>
            <w:hideMark/>
          </w:tcPr>
          <w:p w:rsidR="00686DC9" w:rsidRPr="00686DC9" w:rsidRDefault="00686DC9" w:rsidP="00686DC9">
            <w:pPr>
              <w:spacing w:after="0" w:line="240" w:lineRule="auto"/>
              <w:jc w:val="right"/>
              <w:rPr>
                <w:rFonts w:ascii="Calibri" w:eastAsia="Calibri" w:hAnsi="Calibri" w:cs="Calibri"/>
                <w:b/>
                <w:color w:val="000000"/>
                <w:sz w:val="20"/>
                <w:szCs w:val="20"/>
                <w:lang w:val="en-US"/>
              </w:rPr>
            </w:pPr>
            <w:r w:rsidRPr="00686DC9">
              <w:rPr>
                <w:rFonts w:ascii="Calibri" w:eastAsia="Calibri" w:hAnsi="Calibri" w:cs="Calibri"/>
                <w:b/>
                <w:color w:val="000000"/>
                <w:sz w:val="20"/>
                <w:szCs w:val="20"/>
              </w:rPr>
              <w:t>DELIVERY METHOD</w:t>
            </w:r>
            <w:r w:rsidRPr="00686DC9">
              <w:rPr>
                <w:rFonts w:ascii="Calibri" w:eastAsia="Calibri" w:hAnsi="Calibri" w:cs="Calibri"/>
                <w:b/>
                <w:color w:val="000000"/>
                <w:sz w:val="20"/>
                <w:szCs w:val="20"/>
                <w:lang w:val="en-US"/>
              </w:rPr>
              <w:t xml:space="preserve">S </w:t>
            </w:r>
          </w:p>
        </w:tc>
        <w:tc>
          <w:tcPr>
            <w:tcW w:w="5689" w:type="dxa"/>
            <w:gridSpan w:val="5"/>
            <w:tcBorders>
              <w:top w:val="single" w:sz="4" w:space="0" w:color="auto"/>
              <w:left w:val="single" w:sz="4" w:space="0" w:color="auto"/>
              <w:bottom w:val="single" w:sz="4" w:space="0" w:color="auto"/>
              <w:right w:val="single" w:sz="4" w:space="0" w:color="auto"/>
            </w:tcBorders>
            <w:hideMark/>
          </w:tcPr>
          <w:p w:rsidR="00686DC9" w:rsidRPr="00686DC9" w:rsidRDefault="00686DC9" w:rsidP="00686DC9">
            <w:pPr>
              <w:spacing w:after="0" w:line="240" w:lineRule="auto"/>
              <w:rPr>
                <w:rFonts w:ascii="Calibri" w:eastAsia="Calibri" w:hAnsi="Calibri" w:cs="Calibri"/>
                <w:iCs/>
                <w:color w:val="000000"/>
                <w:sz w:val="20"/>
                <w:szCs w:val="20"/>
                <w:lang w:val="en-US"/>
              </w:rPr>
            </w:pPr>
            <w:r w:rsidRPr="00686DC9">
              <w:rPr>
                <w:rFonts w:ascii="Calibri" w:eastAsia="Calibri" w:hAnsi="Calibri" w:cs="Calibri"/>
                <w:color w:val="000000"/>
                <w:sz w:val="20"/>
                <w:szCs w:val="20"/>
                <w:lang w:val="en-US"/>
              </w:rPr>
              <w:t>Face to face, small supervision groups</w:t>
            </w:r>
          </w:p>
        </w:tc>
      </w:tr>
      <w:tr w:rsidR="00686DC9" w:rsidRPr="00686DC9" w:rsidTr="000723B7">
        <w:tblPrEx>
          <w:tblLook w:val="04A0" w:firstRow="1" w:lastRow="0" w:firstColumn="1" w:lastColumn="0" w:noHBand="0" w:noVBand="1"/>
        </w:tblPrEx>
        <w:tc>
          <w:tcPr>
            <w:tcW w:w="3306" w:type="dxa"/>
            <w:gridSpan w:val="2"/>
            <w:tcBorders>
              <w:top w:val="single" w:sz="4" w:space="0" w:color="auto"/>
              <w:left w:val="single" w:sz="4" w:space="0" w:color="auto"/>
              <w:bottom w:val="single" w:sz="4" w:space="0" w:color="auto"/>
              <w:right w:val="single" w:sz="4" w:space="0" w:color="auto"/>
            </w:tcBorders>
            <w:shd w:val="clear" w:color="auto" w:fill="04B8BC"/>
            <w:hideMark/>
          </w:tcPr>
          <w:p w:rsidR="00686DC9" w:rsidRPr="00686DC9" w:rsidRDefault="00686DC9" w:rsidP="00686DC9">
            <w:pPr>
              <w:spacing w:after="0" w:line="240" w:lineRule="auto"/>
              <w:jc w:val="right"/>
              <w:rPr>
                <w:rFonts w:ascii="Calibri" w:eastAsia="Calibri" w:hAnsi="Calibri" w:cs="Calibri"/>
                <w:i/>
                <w:color w:val="000000"/>
                <w:sz w:val="20"/>
                <w:szCs w:val="20"/>
                <w:lang w:val="en-US"/>
              </w:rPr>
            </w:pPr>
            <w:r w:rsidRPr="00686DC9">
              <w:rPr>
                <w:rFonts w:ascii="Calibri" w:eastAsia="Calibri" w:hAnsi="Calibri" w:cs="Calibri"/>
                <w:b/>
                <w:color w:val="000000"/>
                <w:sz w:val="20"/>
                <w:szCs w:val="20"/>
                <w:lang w:val="en-US"/>
              </w:rPr>
              <w:t xml:space="preserve">USE OF INFORMATION </w:t>
            </w:r>
            <w:r w:rsidR="000723B7">
              <w:rPr>
                <w:rFonts w:ascii="Calibri" w:eastAsia="Calibri" w:hAnsi="Calibri" w:cs="Calibri"/>
                <w:b/>
                <w:color w:val="000000"/>
                <w:sz w:val="20"/>
                <w:szCs w:val="20"/>
                <w:lang w:val="en-US"/>
              </w:rPr>
              <w:t>AND COMMUNICATION TECHNOLOGIES</w:t>
            </w:r>
          </w:p>
        </w:tc>
        <w:tc>
          <w:tcPr>
            <w:tcW w:w="5689" w:type="dxa"/>
            <w:gridSpan w:val="5"/>
            <w:tcBorders>
              <w:top w:val="single" w:sz="4" w:space="0" w:color="auto"/>
              <w:left w:val="single" w:sz="4" w:space="0" w:color="auto"/>
              <w:bottom w:val="single" w:sz="4" w:space="0" w:color="auto"/>
              <w:right w:val="single" w:sz="4" w:space="0" w:color="auto"/>
            </w:tcBorders>
            <w:hideMark/>
          </w:tcPr>
          <w:p w:rsidR="00686DC9" w:rsidRPr="00686DC9" w:rsidRDefault="00686DC9" w:rsidP="00686DC9">
            <w:pPr>
              <w:numPr>
                <w:ilvl w:val="0"/>
                <w:numId w:val="1"/>
              </w:numPr>
              <w:spacing w:after="0" w:line="240" w:lineRule="auto"/>
              <w:contextualSpacing/>
              <w:rPr>
                <w:rFonts w:ascii="Calibri" w:eastAsia="Calibri" w:hAnsi="Calibri" w:cs="Calibri"/>
                <w:iCs/>
                <w:color w:val="000000"/>
                <w:sz w:val="20"/>
                <w:szCs w:val="20"/>
                <w:lang w:val="en-US"/>
              </w:rPr>
            </w:pPr>
            <w:r w:rsidRPr="00686DC9">
              <w:rPr>
                <w:rFonts w:ascii="Calibri" w:eastAsia="Calibri" w:hAnsi="Calibri" w:cs="Calibri"/>
                <w:iCs/>
                <w:color w:val="000000"/>
                <w:sz w:val="20"/>
                <w:szCs w:val="20"/>
                <w:lang w:val="en-US"/>
              </w:rPr>
              <w:t xml:space="preserve">Support Learning Process via the e-class </w:t>
            </w:r>
            <w:proofErr w:type="spellStart"/>
            <w:r w:rsidRPr="00686DC9">
              <w:rPr>
                <w:rFonts w:ascii="Calibri" w:eastAsia="Calibri" w:hAnsi="Calibri" w:cs="Calibri"/>
                <w:iCs/>
                <w:color w:val="000000"/>
                <w:sz w:val="20"/>
                <w:szCs w:val="20"/>
                <w:lang w:val="en-US"/>
              </w:rPr>
              <w:t>e-class</w:t>
            </w:r>
            <w:proofErr w:type="spellEnd"/>
            <w:r w:rsidRPr="00686DC9">
              <w:rPr>
                <w:rFonts w:ascii="Calibri" w:eastAsia="Calibri" w:hAnsi="Calibri" w:cs="Calibri"/>
                <w:iCs/>
                <w:color w:val="000000"/>
                <w:sz w:val="20"/>
                <w:szCs w:val="20"/>
                <w:lang w:val="en-US"/>
              </w:rPr>
              <w:t xml:space="preserve"> platform</w:t>
            </w:r>
          </w:p>
          <w:p w:rsidR="00686DC9" w:rsidRPr="00686DC9" w:rsidRDefault="00686DC9" w:rsidP="00686DC9">
            <w:pPr>
              <w:numPr>
                <w:ilvl w:val="0"/>
                <w:numId w:val="1"/>
              </w:numPr>
              <w:spacing w:after="0" w:line="240" w:lineRule="auto"/>
              <w:contextualSpacing/>
              <w:rPr>
                <w:rFonts w:ascii="Calibri" w:eastAsia="Times New Roman" w:hAnsi="Calibri" w:cs="Calibri"/>
                <w:b/>
                <w:color w:val="000000"/>
                <w:sz w:val="20"/>
                <w:szCs w:val="20"/>
                <w:lang w:val="en-US"/>
              </w:rPr>
            </w:pPr>
            <w:r w:rsidRPr="00686DC9">
              <w:rPr>
                <w:rFonts w:ascii="Calibri" w:eastAsia="Calibri" w:hAnsi="Calibri" w:cs="Calibri"/>
                <w:iCs/>
                <w:color w:val="000000"/>
                <w:sz w:val="20"/>
                <w:szCs w:val="20"/>
                <w:lang w:val="en-US"/>
              </w:rPr>
              <w:t>Communicating with students via email</w:t>
            </w:r>
          </w:p>
        </w:tc>
      </w:tr>
      <w:tr w:rsidR="00686DC9" w:rsidRPr="00686DC9" w:rsidTr="000723B7">
        <w:tblPrEx>
          <w:tblLook w:val="04A0" w:firstRow="1" w:lastRow="0" w:firstColumn="1" w:lastColumn="0" w:noHBand="0" w:noVBand="1"/>
        </w:tblPrEx>
        <w:tc>
          <w:tcPr>
            <w:tcW w:w="3306" w:type="dxa"/>
            <w:gridSpan w:val="2"/>
            <w:tcBorders>
              <w:top w:val="single" w:sz="4" w:space="0" w:color="auto"/>
              <w:left w:val="single" w:sz="4" w:space="0" w:color="auto"/>
              <w:bottom w:val="single" w:sz="4" w:space="0" w:color="auto"/>
              <w:right w:val="single" w:sz="4" w:space="0" w:color="auto"/>
            </w:tcBorders>
            <w:shd w:val="clear" w:color="auto" w:fill="04B8BC"/>
            <w:hideMark/>
          </w:tcPr>
          <w:p w:rsidR="00686DC9" w:rsidRPr="00686DC9" w:rsidRDefault="00686DC9" w:rsidP="00686DC9">
            <w:pPr>
              <w:spacing w:after="0" w:line="240" w:lineRule="auto"/>
              <w:jc w:val="right"/>
              <w:rPr>
                <w:rFonts w:ascii="Calibri" w:eastAsia="Calibri" w:hAnsi="Calibri" w:cs="Calibri"/>
                <w:b/>
                <w:color w:val="000000"/>
                <w:sz w:val="20"/>
                <w:szCs w:val="20"/>
                <w:lang w:val="en-US"/>
              </w:rPr>
            </w:pPr>
            <w:r w:rsidRPr="00686DC9">
              <w:rPr>
                <w:rFonts w:ascii="Calibri" w:eastAsia="Calibri" w:hAnsi="Calibri" w:cs="Calibri"/>
                <w:b/>
                <w:color w:val="000000"/>
                <w:sz w:val="20"/>
                <w:szCs w:val="20"/>
                <w:lang w:val="en-US"/>
              </w:rPr>
              <w:t xml:space="preserve">WAYS OF TEACHING </w:t>
            </w:r>
          </w:p>
        </w:tc>
        <w:tc>
          <w:tcPr>
            <w:tcW w:w="5689" w:type="dxa"/>
            <w:gridSpan w:val="5"/>
            <w:tcBorders>
              <w:top w:val="single" w:sz="4" w:space="0" w:color="auto"/>
              <w:left w:val="single" w:sz="4" w:space="0" w:color="auto"/>
              <w:bottom w:val="single" w:sz="4" w:space="0" w:color="auto"/>
              <w:right w:val="single" w:sz="4" w:space="0" w:color="auto"/>
            </w:tcBorders>
            <w:hideMark/>
          </w:tcPr>
          <w:tbl>
            <w:tblPr>
              <w:tblStyle w:val="25"/>
              <w:tblpPr w:leftFromText="180" w:rightFromText="180" w:vertAnchor="page" w:horzAnchor="margin" w:tblpY="1"/>
              <w:tblOverlap w:val="never"/>
              <w:tblW w:w="5755" w:type="dxa"/>
              <w:tblLook w:val="04A0" w:firstRow="1" w:lastRow="0" w:firstColumn="1" w:lastColumn="0" w:noHBand="0" w:noVBand="1"/>
            </w:tblPr>
            <w:tblGrid>
              <w:gridCol w:w="3145"/>
              <w:gridCol w:w="2610"/>
            </w:tblGrid>
            <w:tr w:rsidR="000723B7" w:rsidRPr="00686DC9" w:rsidTr="000723B7">
              <w:tc>
                <w:tcPr>
                  <w:tcW w:w="3145" w:type="dxa"/>
                  <w:shd w:val="clear" w:color="auto" w:fill="04B8BC"/>
                  <w:vAlign w:val="center"/>
                </w:tcPr>
                <w:p w:rsidR="00686DC9" w:rsidRPr="00686DC9" w:rsidRDefault="00686DC9" w:rsidP="00686DC9">
                  <w:pPr>
                    <w:jc w:val="center"/>
                    <w:rPr>
                      <w:rFonts w:ascii="Calibri" w:hAnsi="Calibri" w:cs="Calibri"/>
                      <w:b/>
                      <w:color w:val="000000"/>
                    </w:rPr>
                  </w:pPr>
                  <w:r w:rsidRPr="00686DC9">
                    <w:rPr>
                      <w:rFonts w:ascii="Calibri" w:hAnsi="Calibri" w:cs="Calibri"/>
                      <w:b/>
                      <w:color w:val="000000"/>
                    </w:rPr>
                    <w:t>Activities</w:t>
                  </w:r>
                </w:p>
              </w:tc>
              <w:tc>
                <w:tcPr>
                  <w:tcW w:w="2610" w:type="dxa"/>
                  <w:shd w:val="clear" w:color="auto" w:fill="04B8BC"/>
                  <w:vAlign w:val="center"/>
                </w:tcPr>
                <w:p w:rsidR="00686DC9" w:rsidRPr="00686DC9" w:rsidRDefault="00686DC9" w:rsidP="00686DC9">
                  <w:pPr>
                    <w:jc w:val="center"/>
                    <w:rPr>
                      <w:rFonts w:ascii="Calibri" w:hAnsi="Calibri" w:cs="Calibri"/>
                      <w:b/>
                      <w:color w:val="000000"/>
                    </w:rPr>
                  </w:pPr>
                  <w:r w:rsidRPr="00686DC9">
                    <w:rPr>
                      <w:rFonts w:ascii="Calibri" w:hAnsi="Calibri" w:cs="Calibri"/>
                      <w:b/>
                      <w:color w:val="000000"/>
                    </w:rPr>
                    <w:t>Workload of semester</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Practical Exercise </w:t>
                  </w:r>
                </w:p>
              </w:tc>
              <w:tc>
                <w:tcPr>
                  <w:tcW w:w="2610" w:type="dxa"/>
                </w:tcPr>
                <w:p w:rsidR="00686DC9" w:rsidRPr="00686DC9" w:rsidRDefault="00686DC9" w:rsidP="00686DC9">
                  <w:pPr>
                    <w:jc w:val="center"/>
                    <w:rPr>
                      <w:rFonts w:ascii="Calibri" w:hAnsi="Calibri" w:cs="Calibri"/>
                    </w:rPr>
                  </w:pPr>
                  <w:r w:rsidRPr="00686DC9">
                    <w:rPr>
                      <w:rFonts w:ascii="Calibri" w:hAnsi="Calibri" w:cs="Calibri"/>
                    </w:rPr>
                    <w:t>200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Group supervision </w:t>
                  </w:r>
                </w:p>
              </w:tc>
              <w:tc>
                <w:tcPr>
                  <w:tcW w:w="2610" w:type="dxa"/>
                </w:tcPr>
                <w:p w:rsidR="00686DC9" w:rsidRPr="00686DC9" w:rsidRDefault="00686DC9" w:rsidP="00686DC9">
                  <w:pPr>
                    <w:jc w:val="center"/>
                    <w:rPr>
                      <w:rFonts w:ascii="Calibri" w:hAnsi="Calibri" w:cs="Calibri"/>
                    </w:rPr>
                  </w:pPr>
                  <w:r w:rsidRPr="00686DC9">
                    <w:rPr>
                      <w:rFonts w:ascii="Calibri" w:hAnsi="Calibri" w:cs="Calibri"/>
                    </w:rPr>
                    <w:t>50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Writing reports </w:t>
                  </w:r>
                </w:p>
              </w:tc>
              <w:tc>
                <w:tcPr>
                  <w:tcW w:w="2610" w:type="dxa"/>
                </w:tcPr>
                <w:p w:rsidR="00686DC9" w:rsidRPr="00686DC9" w:rsidRDefault="00686DC9" w:rsidP="00686DC9">
                  <w:pPr>
                    <w:jc w:val="center"/>
                    <w:rPr>
                      <w:rFonts w:ascii="Calibri" w:hAnsi="Calibri" w:cs="Calibri"/>
                      <w:bCs/>
                      <w:iCs/>
                    </w:rPr>
                  </w:pPr>
                  <w:r w:rsidRPr="00686DC9">
                    <w:rPr>
                      <w:rFonts w:ascii="Calibri" w:hAnsi="Calibri" w:cs="Calibri"/>
                    </w:rPr>
                    <w:t>30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Presentation of work </w:t>
                  </w:r>
                </w:p>
              </w:tc>
              <w:tc>
                <w:tcPr>
                  <w:tcW w:w="2610" w:type="dxa"/>
                </w:tcPr>
                <w:p w:rsidR="00686DC9" w:rsidRPr="00686DC9" w:rsidRDefault="00686DC9" w:rsidP="00686DC9">
                  <w:pPr>
                    <w:jc w:val="center"/>
                    <w:rPr>
                      <w:rFonts w:ascii="Calibri" w:hAnsi="Calibri" w:cs="Calibri"/>
                      <w:bCs/>
                      <w:iCs/>
                    </w:rPr>
                  </w:pPr>
                  <w:r w:rsidRPr="00686DC9">
                    <w:rPr>
                      <w:rFonts w:ascii="Calibri" w:hAnsi="Calibri" w:cs="Calibri"/>
                    </w:rPr>
                    <w:t>30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Study &amp; Analysis of Literature </w:t>
                  </w:r>
                </w:p>
              </w:tc>
              <w:tc>
                <w:tcPr>
                  <w:tcW w:w="2610" w:type="dxa"/>
                </w:tcPr>
                <w:p w:rsidR="00686DC9" w:rsidRPr="00686DC9" w:rsidRDefault="00686DC9" w:rsidP="00686DC9">
                  <w:pPr>
                    <w:jc w:val="center"/>
                    <w:rPr>
                      <w:rFonts w:ascii="Calibri" w:hAnsi="Calibri" w:cs="Calibri"/>
                      <w:bCs/>
                      <w:iCs/>
                    </w:rPr>
                  </w:pPr>
                  <w:r w:rsidRPr="00686DC9">
                    <w:rPr>
                      <w:rFonts w:ascii="Calibri" w:hAnsi="Calibri" w:cs="Calibri"/>
                    </w:rPr>
                    <w:t>10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Case Study-Analysis </w:t>
                  </w:r>
                </w:p>
              </w:tc>
              <w:tc>
                <w:tcPr>
                  <w:tcW w:w="2610" w:type="dxa"/>
                </w:tcPr>
                <w:p w:rsidR="00686DC9" w:rsidRPr="00686DC9" w:rsidRDefault="00686DC9" w:rsidP="00686DC9">
                  <w:pPr>
                    <w:jc w:val="center"/>
                    <w:rPr>
                      <w:rFonts w:ascii="Calibri" w:hAnsi="Calibri" w:cs="Calibri"/>
                    </w:rPr>
                  </w:pPr>
                  <w:r w:rsidRPr="00686DC9">
                    <w:rPr>
                      <w:rFonts w:ascii="Calibri" w:hAnsi="Calibri" w:cs="Calibri"/>
                    </w:rPr>
                    <w:t>30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Individual / group exercises </w:t>
                  </w:r>
                </w:p>
              </w:tc>
              <w:tc>
                <w:tcPr>
                  <w:tcW w:w="2610" w:type="dxa"/>
                </w:tcPr>
                <w:p w:rsidR="00686DC9" w:rsidRPr="00686DC9" w:rsidRDefault="00686DC9" w:rsidP="00686DC9">
                  <w:pPr>
                    <w:jc w:val="center"/>
                    <w:rPr>
                      <w:rFonts w:ascii="Calibri" w:hAnsi="Calibri" w:cs="Calibri"/>
                    </w:rPr>
                  </w:pPr>
                  <w:r w:rsidRPr="00686DC9">
                    <w:rPr>
                      <w:rFonts w:ascii="Calibri" w:hAnsi="Calibri" w:cs="Calibri"/>
                    </w:rPr>
                    <w:t>30</w:t>
                  </w:r>
                </w:p>
              </w:tc>
            </w:tr>
            <w:tr w:rsidR="00686DC9" w:rsidRPr="00686DC9" w:rsidTr="000723B7">
              <w:tc>
                <w:tcPr>
                  <w:tcW w:w="3145" w:type="dxa"/>
                </w:tcPr>
                <w:p w:rsidR="00686DC9" w:rsidRPr="00686DC9" w:rsidRDefault="00686DC9" w:rsidP="00686DC9">
                  <w:pPr>
                    <w:rPr>
                      <w:rFonts w:ascii="Calibri" w:hAnsi="Calibri" w:cs="Calibri"/>
                    </w:rPr>
                  </w:pPr>
                  <w:r w:rsidRPr="00686DC9">
                    <w:rPr>
                      <w:rFonts w:ascii="Calibri" w:hAnsi="Calibri" w:cs="Calibri"/>
                    </w:rPr>
                    <w:t xml:space="preserve">Independent Study </w:t>
                  </w:r>
                </w:p>
              </w:tc>
              <w:tc>
                <w:tcPr>
                  <w:tcW w:w="2610" w:type="dxa"/>
                </w:tcPr>
                <w:p w:rsidR="00686DC9" w:rsidRPr="00686DC9" w:rsidRDefault="00686DC9" w:rsidP="00686DC9">
                  <w:pPr>
                    <w:jc w:val="center"/>
                    <w:rPr>
                      <w:rFonts w:ascii="Calibri" w:hAnsi="Calibri" w:cs="Calibri"/>
                    </w:rPr>
                  </w:pPr>
                  <w:r w:rsidRPr="00686DC9">
                    <w:rPr>
                      <w:rFonts w:ascii="Calibri" w:hAnsi="Calibri" w:cs="Calibri"/>
                    </w:rPr>
                    <w:t>40</w:t>
                  </w:r>
                </w:p>
              </w:tc>
            </w:tr>
            <w:tr w:rsidR="00686DC9" w:rsidRPr="00686DC9" w:rsidTr="000723B7">
              <w:tc>
                <w:tcPr>
                  <w:tcW w:w="3145" w:type="dxa"/>
                </w:tcPr>
                <w:p w:rsidR="00686DC9" w:rsidRPr="00686DC9" w:rsidRDefault="00686DC9" w:rsidP="00686DC9">
                  <w:pPr>
                    <w:rPr>
                      <w:rFonts w:ascii="Calibri" w:hAnsi="Calibri" w:cs="Calibri"/>
                      <w:b/>
                    </w:rPr>
                  </w:pPr>
                  <w:r w:rsidRPr="00686DC9">
                    <w:rPr>
                      <w:rFonts w:ascii="Calibri" w:hAnsi="Calibri" w:cs="Calibri"/>
                      <w:b/>
                    </w:rPr>
                    <w:t xml:space="preserve">Total </w:t>
                  </w:r>
                </w:p>
              </w:tc>
              <w:tc>
                <w:tcPr>
                  <w:tcW w:w="2610" w:type="dxa"/>
                </w:tcPr>
                <w:p w:rsidR="00686DC9" w:rsidRPr="00686DC9" w:rsidRDefault="00686DC9" w:rsidP="00686DC9">
                  <w:pPr>
                    <w:jc w:val="center"/>
                    <w:rPr>
                      <w:rFonts w:ascii="Calibri" w:hAnsi="Calibri" w:cs="Calibri"/>
                      <w:b/>
                      <w:i/>
                    </w:rPr>
                  </w:pPr>
                  <w:r w:rsidRPr="00686DC9">
                    <w:rPr>
                      <w:rFonts w:ascii="Calibri" w:hAnsi="Calibri" w:cs="Calibri"/>
                      <w:b/>
                      <w:i/>
                    </w:rPr>
                    <w:t>420</w:t>
                  </w:r>
                </w:p>
              </w:tc>
            </w:tr>
          </w:tbl>
          <w:p w:rsidR="00686DC9" w:rsidRPr="00686DC9" w:rsidRDefault="00686DC9" w:rsidP="00686DC9">
            <w:pPr>
              <w:spacing w:after="0" w:line="240" w:lineRule="auto"/>
              <w:jc w:val="both"/>
              <w:rPr>
                <w:rFonts w:ascii="Calibri" w:eastAsia="Calibri" w:hAnsi="Calibri" w:cs="Calibri"/>
                <w:b/>
                <w:color w:val="000000"/>
                <w:sz w:val="20"/>
                <w:szCs w:val="20"/>
              </w:rPr>
            </w:pPr>
          </w:p>
        </w:tc>
      </w:tr>
      <w:tr w:rsidR="00686DC9" w:rsidRPr="00686DC9" w:rsidTr="000723B7">
        <w:tblPrEx>
          <w:tblLook w:val="04A0" w:firstRow="1" w:lastRow="0" w:firstColumn="1" w:lastColumn="0" w:noHBand="0" w:noVBand="1"/>
        </w:tblPrEx>
        <w:tc>
          <w:tcPr>
            <w:tcW w:w="3306" w:type="dxa"/>
            <w:gridSpan w:val="2"/>
            <w:tcBorders>
              <w:top w:val="single" w:sz="4" w:space="0" w:color="auto"/>
              <w:left w:val="single" w:sz="4" w:space="0" w:color="auto"/>
              <w:bottom w:val="single" w:sz="4" w:space="0" w:color="auto"/>
              <w:right w:val="single" w:sz="4" w:space="0" w:color="auto"/>
            </w:tcBorders>
            <w:shd w:val="clear" w:color="auto" w:fill="04B8BC"/>
          </w:tcPr>
          <w:p w:rsidR="00686DC9" w:rsidRPr="00686DC9" w:rsidRDefault="00686DC9" w:rsidP="00686DC9">
            <w:pPr>
              <w:spacing w:after="0" w:line="240" w:lineRule="auto"/>
              <w:jc w:val="right"/>
              <w:rPr>
                <w:rFonts w:ascii="Calibri" w:eastAsia="Calibri" w:hAnsi="Calibri" w:cs="Calibri"/>
                <w:b/>
                <w:color w:val="000000"/>
                <w:sz w:val="20"/>
                <w:szCs w:val="20"/>
              </w:rPr>
            </w:pPr>
            <w:r w:rsidRPr="00686DC9">
              <w:rPr>
                <w:rFonts w:ascii="Calibri" w:eastAsia="Calibri" w:hAnsi="Calibri" w:cs="Calibri"/>
                <w:b/>
                <w:color w:val="000000"/>
                <w:sz w:val="20"/>
                <w:szCs w:val="20"/>
              </w:rPr>
              <w:t>STUDENT</w:t>
            </w:r>
            <w:r w:rsidRPr="00686DC9">
              <w:rPr>
                <w:rFonts w:ascii="Calibri" w:eastAsia="Calibri" w:hAnsi="Calibri" w:cs="Calibri"/>
                <w:b/>
                <w:color w:val="000000"/>
                <w:sz w:val="20"/>
                <w:szCs w:val="20"/>
                <w:lang w:val="en-US"/>
              </w:rPr>
              <w:t>S’</w:t>
            </w:r>
            <w:r w:rsidRPr="00686DC9">
              <w:rPr>
                <w:rFonts w:ascii="Calibri" w:eastAsia="Calibri" w:hAnsi="Calibri" w:cs="Calibri"/>
                <w:b/>
                <w:color w:val="000000"/>
                <w:sz w:val="20"/>
                <w:szCs w:val="20"/>
              </w:rPr>
              <w:t xml:space="preserve"> EVALUATION </w:t>
            </w:r>
          </w:p>
          <w:p w:rsidR="00686DC9" w:rsidRPr="00686DC9" w:rsidRDefault="00686DC9" w:rsidP="00686DC9">
            <w:pPr>
              <w:spacing w:after="0" w:line="240" w:lineRule="auto"/>
              <w:jc w:val="both"/>
              <w:rPr>
                <w:rFonts w:ascii="Calibri" w:eastAsia="Calibri" w:hAnsi="Calibri" w:cs="Calibri"/>
                <w:i/>
                <w:color w:val="000000"/>
                <w:sz w:val="20"/>
                <w:szCs w:val="20"/>
              </w:rPr>
            </w:pPr>
          </w:p>
        </w:tc>
        <w:tc>
          <w:tcPr>
            <w:tcW w:w="5689" w:type="dxa"/>
            <w:gridSpan w:val="5"/>
            <w:tcBorders>
              <w:top w:val="single" w:sz="4" w:space="0" w:color="auto"/>
              <w:left w:val="single" w:sz="4" w:space="0" w:color="auto"/>
              <w:bottom w:val="single" w:sz="4" w:space="0" w:color="auto"/>
              <w:right w:val="single" w:sz="4" w:space="0" w:color="auto"/>
            </w:tcBorders>
          </w:tcPr>
          <w:p w:rsidR="00686DC9" w:rsidRPr="00686DC9" w:rsidRDefault="00686DC9" w:rsidP="00686DC9">
            <w:pPr>
              <w:spacing w:after="200" w:line="240" w:lineRule="auto"/>
              <w:contextualSpacing/>
              <w:jc w:val="both"/>
              <w:rPr>
                <w:rFonts w:ascii="Calibri" w:eastAsia="Calibri" w:hAnsi="Calibri" w:cs="Calibri"/>
                <w:iCs/>
                <w:color w:val="000000"/>
                <w:sz w:val="20"/>
                <w:szCs w:val="20"/>
                <w:lang w:val="en-US"/>
              </w:rPr>
            </w:pPr>
            <w:r w:rsidRPr="00686DC9">
              <w:rPr>
                <w:rFonts w:ascii="Calibri" w:eastAsia="Calibri" w:hAnsi="Calibri" w:cs="Calibri"/>
                <w:iCs/>
                <w:color w:val="000000"/>
                <w:sz w:val="20"/>
                <w:szCs w:val="20"/>
                <w:lang w:val="en-US"/>
              </w:rPr>
              <w:t>The presence of the student is necessary in both parts (Practice in the Organization and weekly group supervision)</w:t>
            </w:r>
          </w:p>
          <w:p w:rsidR="00686DC9" w:rsidRPr="00686DC9" w:rsidRDefault="00686DC9" w:rsidP="00686DC9">
            <w:pPr>
              <w:spacing w:after="200" w:line="240" w:lineRule="auto"/>
              <w:contextualSpacing/>
              <w:jc w:val="both"/>
              <w:rPr>
                <w:rFonts w:ascii="Calibri" w:eastAsia="Calibri" w:hAnsi="Calibri" w:cs="Calibri"/>
                <w:sz w:val="20"/>
                <w:szCs w:val="20"/>
                <w:lang w:val="en-US"/>
              </w:rPr>
            </w:pPr>
            <w:r w:rsidRPr="00686DC9">
              <w:rPr>
                <w:rFonts w:ascii="Calibri" w:eastAsia="Calibri" w:hAnsi="Calibri" w:cs="Calibri"/>
                <w:iCs/>
                <w:color w:val="000000"/>
                <w:sz w:val="20"/>
                <w:szCs w:val="20"/>
                <w:lang w:val="en-US"/>
              </w:rPr>
              <w:t>Required attendance rate of 80%, while the final grade of the course is evaluated both. Required is the fulfillment of specific educational criteria, according to the expected learning outcomes. Educational evaluation criteria are accessible to students in the e-class During the semester; the group supervises an intermediate assessment (including self-assessment of the student) as well as a final evaluation.</w:t>
            </w:r>
          </w:p>
        </w:tc>
      </w:tr>
      <w:tr w:rsidR="00686DC9" w:rsidRPr="00686DC9" w:rsidTr="000723B7">
        <w:tblPrEx>
          <w:tblLook w:val="04A0" w:firstRow="1" w:lastRow="0" w:firstColumn="1" w:lastColumn="0" w:noHBand="0" w:noVBand="1"/>
        </w:tblPrEx>
        <w:tc>
          <w:tcPr>
            <w:tcW w:w="8995" w:type="dxa"/>
            <w:gridSpan w:val="7"/>
            <w:tcBorders>
              <w:top w:val="single" w:sz="4" w:space="0" w:color="auto"/>
              <w:left w:val="single" w:sz="4" w:space="0" w:color="auto"/>
              <w:bottom w:val="single" w:sz="4" w:space="0" w:color="auto"/>
              <w:right w:val="single" w:sz="4" w:space="0" w:color="auto"/>
            </w:tcBorders>
            <w:shd w:val="clear" w:color="auto" w:fill="04B8BC"/>
          </w:tcPr>
          <w:p w:rsidR="00686DC9" w:rsidRPr="00686DC9" w:rsidRDefault="00686DC9" w:rsidP="00686DC9">
            <w:pPr>
              <w:spacing w:after="0" w:line="240" w:lineRule="auto"/>
              <w:ind w:left="284" w:hanging="284"/>
              <w:jc w:val="both"/>
              <w:rPr>
                <w:rFonts w:ascii="Calibri" w:eastAsia="Times New Roman" w:hAnsi="Calibri" w:cs="Calibri"/>
                <w:b/>
                <w:color w:val="000000"/>
                <w:szCs w:val="20"/>
                <w:lang w:val="en-US"/>
              </w:rPr>
            </w:pPr>
            <w:r w:rsidRPr="00686DC9">
              <w:rPr>
                <w:rFonts w:ascii="Calibri" w:eastAsia="Times New Roman" w:hAnsi="Calibri" w:cs="Calibri"/>
                <w:b/>
                <w:color w:val="000000"/>
                <w:szCs w:val="20"/>
                <w:lang w:val="en-US"/>
              </w:rPr>
              <w:t>RECOMMENDED LITERATURE</w:t>
            </w:r>
          </w:p>
        </w:tc>
      </w:tr>
      <w:tr w:rsidR="00686DC9" w:rsidRPr="00686DC9" w:rsidTr="000723B7">
        <w:tblPrEx>
          <w:tblLook w:val="04A0" w:firstRow="1" w:lastRow="0" w:firstColumn="1" w:lastColumn="0" w:noHBand="0" w:noVBand="1"/>
        </w:tblPrEx>
        <w:tc>
          <w:tcPr>
            <w:tcW w:w="8995" w:type="dxa"/>
            <w:gridSpan w:val="7"/>
            <w:tcBorders>
              <w:top w:val="single" w:sz="4" w:space="0" w:color="auto"/>
              <w:left w:val="single" w:sz="4" w:space="0" w:color="auto"/>
              <w:bottom w:val="single" w:sz="4" w:space="0" w:color="auto"/>
              <w:right w:val="single" w:sz="4" w:space="0" w:color="auto"/>
            </w:tcBorders>
          </w:tcPr>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Archondakis</w:t>
            </w:r>
            <w:proofErr w:type="spellEnd"/>
            <w:r w:rsidRPr="00686DC9">
              <w:rPr>
                <w:rFonts w:ascii="Calibri" w:eastAsia="Times New Roman" w:hAnsi="Calibri" w:cs="Calibri"/>
                <w:i/>
                <w:color w:val="000000"/>
                <w:sz w:val="18"/>
                <w:szCs w:val="18"/>
                <w:lang w:val="en-US" w:eastAsia="el-GR"/>
              </w:rPr>
              <w:t xml:space="preserve">, Z, and </w:t>
            </w:r>
            <w:proofErr w:type="spellStart"/>
            <w:r w:rsidRPr="00686DC9">
              <w:rPr>
                <w:rFonts w:ascii="Calibri" w:eastAsia="Times New Roman" w:hAnsi="Calibri" w:cs="Calibri"/>
                <w:i/>
                <w:color w:val="000000"/>
                <w:sz w:val="18"/>
                <w:szCs w:val="18"/>
                <w:lang w:val="en-US" w:eastAsia="el-GR"/>
              </w:rPr>
              <w:t>Philippou</w:t>
            </w:r>
            <w:proofErr w:type="spellEnd"/>
            <w:r w:rsidRPr="00686DC9">
              <w:rPr>
                <w:rFonts w:ascii="Calibri" w:eastAsia="Times New Roman" w:hAnsi="Calibri" w:cs="Calibri"/>
                <w:i/>
                <w:color w:val="000000"/>
                <w:sz w:val="18"/>
                <w:szCs w:val="18"/>
                <w:lang w:val="en-US" w:eastAsia="el-GR"/>
              </w:rPr>
              <w:t xml:space="preserve">, D. (2003). 205 Experiential Exercises for Group Involvement. Athens: </w:t>
            </w:r>
            <w:proofErr w:type="spellStart"/>
            <w:r w:rsidRPr="00686DC9">
              <w:rPr>
                <w:rFonts w:ascii="Calibri" w:eastAsia="Times New Roman" w:hAnsi="Calibri" w:cs="Calibri"/>
                <w:i/>
                <w:color w:val="000000"/>
                <w:sz w:val="18"/>
                <w:szCs w:val="18"/>
                <w:lang w:val="en-US" w:eastAsia="el-GR"/>
              </w:rPr>
              <w:t>Kastaniotis</w:t>
            </w:r>
            <w:proofErr w:type="spellEnd"/>
            <w:r w:rsidRPr="00686DC9">
              <w:rPr>
                <w:rFonts w:ascii="Calibri" w:eastAsia="Times New Roman" w:hAnsi="Calibri" w:cs="Calibri"/>
                <w:i/>
                <w:color w:val="000000"/>
                <w:sz w:val="18"/>
                <w:szCs w:val="18"/>
                <w:lang w:val="en-US" w:eastAsia="el-GR"/>
              </w:rPr>
              <w:t>.</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Yiotakos</w:t>
            </w:r>
            <w:proofErr w:type="spellEnd"/>
            <w:r w:rsidRPr="00686DC9">
              <w:rPr>
                <w:rFonts w:ascii="Calibri" w:eastAsia="Times New Roman" w:hAnsi="Calibri" w:cs="Calibri"/>
                <w:i/>
                <w:color w:val="000000"/>
                <w:sz w:val="18"/>
                <w:szCs w:val="18"/>
                <w:lang w:val="en-US" w:eastAsia="el-GR"/>
              </w:rPr>
              <w:t xml:space="preserve">, O, </w:t>
            </w:r>
            <w:proofErr w:type="spellStart"/>
            <w:r w:rsidRPr="00686DC9">
              <w:rPr>
                <w:rFonts w:ascii="Calibri" w:eastAsia="Times New Roman" w:hAnsi="Calibri" w:cs="Calibri"/>
                <w:i/>
                <w:color w:val="000000"/>
                <w:sz w:val="18"/>
                <w:szCs w:val="18"/>
                <w:lang w:val="en-US" w:eastAsia="el-GR"/>
              </w:rPr>
              <w:t>Tsiliakou</w:t>
            </w:r>
            <w:proofErr w:type="spellEnd"/>
            <w:r w:rsidRPr="00686DC9">
              <w:rPr>
                <w:rFonts w:ascii="Calibri" w:eastAsia="Times New Roman" w:hAnsi="Calibri" w:cs="Calibri"/>
                <w:i/>
                <w:color w:val="000000"/>
                <w:sz w:val="18"/>
                <w:szCs w:val="18"/>
                <w:lang w:val="en-US" w:eastAsia="el-GR"/>
              </w:rPr>
              <w:t xml:space="preserve">, M., </w:t>
            </w:r>
            <w:proofErr w:type="spellStart"/>
            <w:r w:rsidRPr="00686DC9">
              <w:rPr>
                <w:rFonts w:ascii="Calibri" w:eastAsia="Times New Roman" w:hAnsi="Calibri" w:cs="Calibri"/>
                <w:i/>
                <w:color w:val="000000"/>
                <w:sz w:val="18"/>
                <w:szCs w:val="18"/>
                <w:lang w:val="en-US" w:eastAsia="el-GR"/>
              </w:rPr>
              <w:t>Tsitsika</w:t>
            </w:r>
            <w:proofErr w:type="spellEnd"/>
            <w:r w:rsidRPr="00686DC9">
              <w:rPr>
                <w:rFonts w:ascii="Calibri" w:eastAsia="Times New Roman" w:hAnsi="Calibri" w:cs="Calibri"/>
                <w:i/>
                <w:color w:val="000000"/>
                <w:sz w:val="18"/>
                <w:szCs w:val="18"/>
                <w:lang w:val="en-US" w:eastAsia="el-GR"/>
              </w:rPr>
              <w:t xml:space="preserve">, Α. &amp; </w:t>
            </w:r>
            <w:proofErr w:type="spellStart"/>
            <w:r w:rsidRPr="00686DC9">
              <w:rPr>
                <w:rFonts w:ascii="Calibri" w:eastAsia="Times New Roman" w:hAnsi="Calibri" w:cs="Calibri"/>
                <w:i/>
                <w:color w:val="000000"/>
                <w:sz w:val="18"/>
                <w:szCs w:val="18"/>
                <w:lang w:val="en-US" w:eastAsia="el-GR"/>
              </w:rPr>
              <w:t>Tsouvelas</w:t>
            </w:r>
            <w:proofErr w:type="spellEnd"/>
            <w:r w:rsidRPr="00686DC9">
              <w:rPr>
                <w:rFonts w:ascii="Calibri" w:eastAsia="Times New Roman" w:hAnsi="Calibri" w:cs="Calibri"/>
                <w:i/>
                <w:color w:val="000000"/>
                <w:sz w:val="18"/>
                <w:szCs w:val="18"/>
                <w:lang w:val="en-US" w:eastAsia="el-GR"/>
              </w:rPr>
              <w:t>, G. (2014). New forms of child and adolescent abuse. Athens: Beta Medical Publications.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 xml:space="preserve">Collins, D., Jordan, C. &amp; Coleman, H. (2017). Social Work with Family. Sci. Ep. C. </w:t>
            </w:r>
            <w:proofErr w:type="spellStart"/>
            <w:r w:rsidRPr="00686DC9">
              <w:rPr>
                <w:rFonts w:ascii="Calibri" w:eastAsia="Times New Roman" w:hAnsi="Calibri" w:cs="Calibri"/>
                <w:i/>
                <w:color w:val="000000"/>
                <w:sz w:val="18"/>
                <w:szCs w:val="18"/>
                <w:lang w:val="en-US" w:eastAsia="el-GR"/>
              </w:rPr>
              <w:t>Asimopoulos</w:t>
            </w:r>
            <w:proofErr w:type="spellEnd"/>
            <w:r w:rsidRPr="00686DC9">
              <w:rPr>
                <w:rFonts w:ascii="Calibri" w:eastAsia="Times New Roman" w:hAnsi="Calibri" w:cs="Calibri"/>
                <w:i/>
                <w:color w:val="000000"/>
                <w:sz w:val="18"/>
                <w:szCs w:val="18"/>
                <w:lang w:val="en-US" w:eastAsia="el-GR"/>
              </w:rPr>
              <w:t xml:space="preserve"> &amp; S. </w:t>
            </w:r>
            <w:proofErr w:type="spellStart"/>
            <w:r w:rsidRPr="00686DC9">
              <w:rPr>
                <w:rFonts w:ascii="Calibri" w:eastAsia="Times New Roman" w:hAnsi="Calibri" w:cs="Calibri"/>
                <w:i/>
                <w:color w:val="000000"/>
                <w:sz w:val="18"/>
                <w:szCs w:val="18"/>
                <w:lang w:val="en-US" w:eastAsia="el-GR"/>
              </w:rPr>
              <w:t>Martinaki</w:t>
            </w:r>
            <w:proofErr w:type="spellEnd"/>
            <w:r w:rsidRPr="00686DC9">
              <w:rPr>
                <w:rFonts w:ascii="Calibri" w:eastAsia="Times New Roman" w:hAnsi="Calibri" w:cs="Calibri"/>
                <w:i/>
                <w:color w:val="000000"/>
                <w:sz w:val="18"/>
                <w:szCs w:val="18"/>
                <w:lang w:val="en-US" w:eastAsia="el-GR"/>
              </w:rPr>
              <w:t>. Athens: Beta Publications.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Dimopoulou-</w:t>
            </w:r>
            <w:proofErr w:type="spellStart"/>
            <w:r w:rsidRPr="00686DC9">
              <w:rPr>
                <w:rFonts w:ascii="Calibri" w:eastAsia="Times New Roman" w:hAnsi="Calibri" w:cs="Calibri"/>
                <w:i/>
                <w:color w:val="000000"/>
                <w:sz w:val="18"/>
                <w:szCs w:val="18"/>
                <w:lang w:val="en-US" w:eastAsia="el-GR"/>
              </w:rPr>
              <w:t>Lagonika</w:t>
            </w:r>
            <w:proofErr w:type="spellEnd"/>
            <w:r w:rsidRPr="00686DC9">
              <w:rPr>
                <w:rFonts w:ascii="Calibri" w:eastAsia="Times New Roman" w:hAnsi="Calibri" w:cs="Calibri"/>
                <w:i/>
                <w:color w:val="000000"/>
                <w:sz w:val="18"/>
                <w:szCs w:val="18"/>
                <w:lang w:val="en-US" w:eastAsia="el-GR"/>
              </w:rPr>
              <w:t>, M. (2007). Social Work Methodology - Intervention Models. Athens: Greek Letters.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Dimopoulou-</w:t>
            </w:r>
            <w:proofErr w:type="spellStart"/>
            <w:r w:rsidRPr="00686DC9">
              <w:rPr>
                <w:rFonts w:ascii="Calibri" w:eastAsia="Times New Roman" w:hAnsi="Calibri" w:cs="Calibri"/>
                <w:i/>
                <w:color w:val="000000"/>
                <w:sz w:val="18"/>
                <w:szCs w:val="18"/>
                <w:lang w:val="en-US" w:eastAsia="el-GR"/>
              </w:rPr>
              <w:t>Lagonika</w:t>
            </w:r>
            <w:proofErr w:type="spellEnd"/>
            <w:r w:rsidRPr="00686DC9">
              <w:rPr>
                <w:rFonts w:ascii="Calibri" w:eastAsia="Times New Roman" w:hAnsi="Calibri" w:cs="Calibri"/>
                <w:i/>
                <w:color w:val="000000"/>
                <w:sz w:val="18"/>
                <w:szCs w:val="18"/>
                <w:lang w:val="en-US" w:eastAsia="el-GR"/>
              </w:rPr>
              <w:t>, M. (2007). Social Work Methodology - Intervention Models. Athens: Greek Letters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 xml:space="preserve">Hellenic </w:t>
            </w:r>
            <w:proofErr w:type="spellStart"/>
            <w:r w:rsidRPr="00686DC9">
              <w:rPr>
                <w:rFonts w:ascii="Calibri" w:eastAsia="Times New Roman" w:hAnsi="Calibri" w:cs="Calibri"/>
                <w:i/>
                <w:color w:val="000000"/>
                <w:sz w:val="18"/>
                <w:szCs w:val="18"/>
                <w:lang w:val="en-US" w:eastAsia="el-GR"/>
              </w:rPr>
              <w:t>Gerontological</w:t>
            </w:r>
            <w:proofErr w:type="spellEnd"/>
            <w:r w:rsidRPr="00686DC9">
              <w:rPr>
                <w:rFonts w:ascii="Calibri" w:eastAsia="Times New Roman" w:hAnsi="Calibri" w:cs="Calibri"/>
                <w:i/>
                <w:color w:val="000000"/>
                <w:sz w:val="18"/>
                <w:szCs w:val="18"/>
                <w:lang w:val="en-US" w:eastAsia="el-GR"/>
              </w:rPr>
              <w:t xml:space="preserve"> and Geriatric Society (2004). Elderly Parents Care Guide. Athens: </w:t>
            </w:r>
            <w:proofErr w:type="spellStart"/>
            <w:r w:rsidRPr="00686DC9">
              <w:rPr>
                <w:rFonts w:ascii="Calibri" w:eastAsia="Times New Roman" w:hAnsi="Calibri" w:cs="Calibri"/>
                <w:i/>
                <w:color w:val="000000"/>
                <w:sz w:val="18"/>
                <w:szCs w:val="18"/>
                <w:lang w:val="en-US" w:eastAsia="el-GR"/>
              </w:rPr>
              <w:t>Mendor</w:t>
            </w:r>
            <w:proofErr w:type="spellEnd"/>
            <w:r w:rsidRPr="00686DC9">
              <w:rPr>
                <w:rFonts w:ascii="Calibri" w:eastAsia="Times New Roman" w:hAnsi="Calibri" w:cs="Calibri"/>
                <w:i/>
                <w:color w:val="000000"/>
                <w:sz w:val="18"/>
                <w:szCs w:val="18"/>
                <w:lang w:val="en-US" w:eastAsia="el-GR"/>
              </w:rPr>
              <w:t>.</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Zaimakis</w:t>
            </w:r>
            <w:proofErr w:type="spellEnd"/>
            <w:r w:rsidRPr="00686DC9">
              <w:rPr>
                <w:rFonts w:ascii="Calibri" w:eastAsia="Times New Roman" w:hAnsi="Calibri" w:cs="Calibri"/>
                <w:i/>
                <w:color w:val="000000"/>
                <w:sz w:val="18"/>
                <w:szCs w:val="18"/>
                <w:lang w:val="en-US" w:eastAsia="el-GR"/>
              </w:rPr>
              <w:t xml:space="preserve">, G. &amp; </w:t>
            </w:r>
            <w:proofErr w:type="spellStart"/>
            <w:r w:rsidRPr="00686DC9">
              <w:rPr>
                <w:rFonts w:ascii="Calibri" w:eastAsia="Times New Roman" w:hAnsi="Calibri" w:cs="Calibri"/>
                <w:i/>
                <w:color w:val="000000"/>
                <w:sz w:val="18"/>
                <w:szCs w:val="18"/>
                <w:lang w:val="en-US" w:eastAsia="el-GR"/>
              </w:rPr>
              <w:t>Kandylaki</w:t>
            </w:r>
            <w:proofErr w:type="spellEnd"/>
            <w:r w:rsidRPr="00686DC9">
              <w:rPr>
                <w:rFonts w:ascii="Calibri" w:eastAsia="Times New Roman" w:hAnsi="Calibri" w:cs="Calibri"/>
                <w:i/>
                <w:color w:val="000000"/>
                <w:sz w:val="18"/>
                <w:szCs w:val="18"/>
                <w:lang w:val="en-US" w:eastAsia="el-GR"/>
              </w:rPr>
              <w:t>, A. (eds.) (2005). Social protection networks: Forms of intervention in vulnerable social groups. Athens: Criticism.</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Zoniou</w:t>
            </w:r>
            <w:proofErr w:type="spellEnd"/>
            <w:r w:rsidRPr="00686DC9">
              <w:rPr>
                <w:rFonts w:ascii="Calibri" w:eastAsia="Times New Roman" w:hAnsi="Calibri" w:cs="Calibri"/>
                <w:i/>
                <w:color w:val="000000"/>
                <w:sz w:val="18"/>
                <w:szCs w:val="18"/>
                <w:lang w:val="en-US" w:eastAsia="el-GR"/>
              </w:rPr>
              <w:t xml:space="preserve">-Sideris, A. &amp; </w:t>
            </w:r>
            <w:proofErr w:type="spellStart"/>
            <w:r w:rsidRPr="00686DC9">
              <w:rPr>
                <w:rFonts w:ascii="Calibri" w:eastAsia="Times New Roman" w:hAnsi="Calibri" w:cs="Calibri"/>
                <w:i/>
                <w:color w:val="000000"/>
                <w:sz w:val="18"/>
                <w:szCs w:val="18"/>
                <w:lang w:val="en-US" w:eastAsia="el-GR"/>
              </w:rPr>
              <w:t>Spandagou</w:t>
            </w:r>
            <w:proofErr w:type="spellEnd"/>
            <w:r w:rsidRPr="00686DC9">
              <w:rPr>
                <w:rFonts w:ascii="Calibri" w:eastAsia="Times New Roman" w:hAnsi="Calibri" w:cs="Calibri"/>
                <w:i/>
                <w:color w:val="000000"/>
                <w:sz w:val="18"/>
                <w:szCs w:val="18"/>
                <w:lang w:val="en-US" w:eastAsia="el-GR"/>
              </w:rPr>
              <w:t>, H. (2011). Education and blindness. Collective. Athens: Field.</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Zoniou</w:t>
            </w:r>
            <w:proofErr w:type="spellEnd"/>
            <w:r w:rsidRPr="00686DC9">
              <w:rPr>
                <w:rFonts w:ascii="Calibri" w:eastAsia="Times New Roman" w:hAnsi="Calibri" w:cs="Calibri"/>
                <w:i/>
                <w:color w:val="000000"/>
                <w:sz w:val="18"/>
                <w:szCs w:val="18"/>
                <w:lang w:val="en-US" w:eastAsia="el-GR"/>
              </w:rPr>
              <w:t xml:space="preserve">-Sideris, A., </w:t>
            </w:r>
            <w:proofErr w:type="spellStart"/>
            <w:r w:rsidRPr="00686DC9">
              <w:rPr>
                <w:rFonts w:ascii="Calibri" w:eastAsia="Times New Roman" w:hAnsi="Calibri" w:cs="Calibri"/>
                <w:i/>
                <w:color w:val="000000"/>
                <w:sz w:val="18"/>
                <w:szCs w:val="18"/>
                <w:lang w:val="en-US" w:eastAsia="el-GR"/>
              </w:rPr>
              <w:t>Deropoulou-Derou</w:t>
            </w:r>
            <w:proofErr w:type="spellEnd"/>
            <w:r w:rsidRPr="00686DC9">
              <w:rPr>
                <w:rFonts w:ascii="Calibri" w:eastAsia="Times New Roman" w:hAnsi="Calibri" w:cs="Calibri"/>
                <w:i/>
                <w:color w:val="000000"/>
                <w:sz w:val="18"/>
                <w:szCs w:val="18"/>
                <w:lang w:val="en-US" w:eastAsia="el-GR"/>
              </w:rPr>
              <w:t xml:space="preserve">, E. &amp; </w:t>
            </w:r>
            <w:proofErr w:type="spellStart"/>
            <w:r w:rsidRPr="00686DC9">
              <w:rPr>
                <w:rFonts w:ascii="Calibri" w:eastAsia="Times New Roman" w:hAnsi="Calibri" w:cs="Calibri"/>
                <w:i/>
                <w:color w:val="000000"/>
                <w:sz w:val="18"/>
                <w:szCs w:val="18"/>
                <w:lang w:val="en-US" w:eastAsia="el-GR"/>
              </w:rPr>
              <w:t>Vlachou-Balafouti</w:t>
            </w:r>
            <w:proofErr w:type="spellEnd"/>
            <w:r w:rsidRPr="00686DC9">
              <w:rPr>
                <w:rFonts w:ascii="Calibri" w:eastAsia="Times New Roman" w:hAnsi="Calibri" w:cs="Calibri"/>
                <w:i/>
                <w:color w:val="000000"/>
                <w:sz w:val="18"/>
                <w:szCs w:val="18"/>
                <w:lang w:val="en-US" w:eastAsia="el-GR"/>
              </w:rPr>
              <w:t>, A. (eds.) (2012).</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Disability and educational policy. Critical Approach to Special and Inclusive Education. Collective work. Athens: Field.</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Karagiannis</w:t>
            </w:r>
            <w:proofErr w:type="spellEnd"/>
            <w:r w:rsidRPr="00686DC9">
              <w:rPr>
                <w:rFonts w:ascii="Calibri" w:eastAsia="Times New Roman" w:hAnsi="Calibri" w:cs="Calibri"/>
                <w:i/>
                <w:color w:val="000000"/>
                <w:sz w:val="18"/>
                <w:szCs w:val="18"/>
                <w:lang w:val="en-US" w:eastAsia="el-GR"/>
              </w:rPr>
              <w:t>, G. (2017). The disability in Greece of the crisis. Athens: Gutenberg.</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Karagounis</w:t>
            </w:r>
            <w:proofErr w:type="spellEnd"/>
            <w:r w:rsidRPr="00686DC9">
              <w:rPr>
                <w:rFonts w:ascii="Calibri" w:eastAsia="Times New Roman" w:hAnsi="Calibri" w:cs="Calibri"/>
                <w:i/>
                <w:color w:val="000000"/>
                <w:sz w:val="18"/>
                <w:szCs w:val="18"/>
                <w:lang w:val="en-US" w:eastAsia="el-GR"/>
              </w:rPr>
              <w:t>, B. (2008). Community work and local development. Athens: Place.</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Kastoriadou-Papadopoulou</w:t>
            </w:r>
            <w:proofErr w:type="spellEnd"/>
            <w:r w:rsidRPr="00686DC9">
              <w:rPr>
                <w:rFonts w:ascii="Calibri" w:eastAsia="Times New Roman" w:hAnsi="Calibri" w:cs="Calibri"/>
                <w:i/>
                <w:color w:val="000000"/>
                <w:sz w:val="18"/>
                <w:szCs w:val="18"/>
                <w:lang w:val="en-US" w:eastAsia="el-GR"/>
              </w:rPr>
              <w:t xml:space="preserve">, Ch. (2009). Social Work with Groups. </w:t>
            </w:r>
            <w:proofErr w:type="spellStart"/>
            <w:r w:rsidRPr="00686DC9">
              <w:rPr>
                <w:rFonts w:ascii="Calibri" w:eastAsia="Times New Roman" w:hAnsi="Calibri" w:cs="Calibri"/>
                <w:i/>
                <w:color w:val="000000"/>
                <w:sz w:val="18"/>
                <w:szCs w:val="18"/>
                <w:lang w:val="en-US" w:eastAsia="el-GR"/>
              </w:rPr>
              <w:t>Atanna</w:t>
            </w:r>
            <w:proofErr w:type="spellEnd"/>
            <w:r w:rsidRPr="00686DC9">
              <w:rPr>
                <w:rFonts w:ascii="Calibri" w:eastAsia="Times New Roman" w:hAnsi="Calibri" w:cs="Calibri"/>
                <w:i/>
                <w:color w:val="000000"/>
                <w:sz w:val="18"/>
                <w:szCs w:val="18"/>
                <w:lang w:val="en-US" w:eastAsia="el-GR"/>
              </w:rPr>
              <w:t xml:space="preserve">: Hellenic -G. </w:t>
            </w:r>
            <w:proofErr w:type="spellStart"/>
            <w:r w:rsidRPr="00686DC9">
              <w:rPr>
                <w:rFonts w:ascii="Calibri" w:eastAsia="Times New Roman" w:hAnsi="Calibri" w:cs="Calibri"/>
                <w:i/>
                <w:color w:val="000000"/>
                <w:sz w:val="18"/>
                <w:szCs w:val="18"/>
                <w:lang w:val="en-US" w:eastAsia="el-GR"/>
              </w:rPr>
              <w:t>Patrikos</w:t>
            </w:r>
            <w:proofErr w:type="spellEnd"/>
            <w:r w:rsidRPr="00686DC9">
              <w:rPr>
                <w:rFonts w:ascii="Calibri" w:eastAsia="Times New Roman" w:hAnsi="Calibri" w:cs="Calibri"/>
                <w:i/>
                <w:color w:val="000000"/>
                <w:sz w:val="18"/>
                <w:szCs w:val="18"/>
                <w:lang w:val="en-US" w:eastAsia="el-GR"/>
              </w:rPr>
              <w:t xml:space="preserve"> &amp; Co Ltd.</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Kounti-Chronopoulou</w:t>
            </w:r>
            <w:proofErr w:type="spellEnd"/>
            <w:r w:rsidRPr="00686DC9">
              <w:rPr>
                <w:rFonts w:ascii="Calibri" w:eastAsia="Times New Roman" w:hAnsi="Calibri" w:cs="Calibri"/>
                <w:i/>
                <w:color w:val="000000"/>
                <w:sz w:val="18"/>
                <w:szCs w:val="18"/>
                <w:lang w:val="en-US" w:eastAsia="el-GR"/>
              </w:rPr>
              <w:t xml:space="preserve">, K., </w:t>
            </w:r>
            <w:proofErr w:type="spellStart"/>
            <w:r w:rsidRPr="00686DC9">
              <w:rPr>
                <w:rFonts w:ascii="Calibri" w:eastAsia="Times New Roman" w:hAnsi="Calibri" w:cs="Calibri"/>
                <w:i/>
                <w:color w:val="000000"/>
                <w:sz w:val="18"/>
                <w:szCs w:val="18"/>
                <w:lang w:val="en-US" w:eastAsia="el-GR"/>
              </w:rPr>
              <w:t>Tedaki</w:t>
            </w:r>
            <w:proofErr w:type="spellEnd"/>
            <w:r w:rsidRPr="00686DC9">
              <w:rPr>
                <w:rFonts w:ascii="Calibri" w:eastAsia="Times New Roman" w:hAnsi="Calibri" w:cs="Calibri"/>
                <w:i/>
                <w:color w:val="000000"/>
                <w:sz w:val="18"/>
                <w:szCs w:val="18"/>
                <w:lang w:val="en-US" w:eastAsia="el-GR"/>
              </w:rPr>
              <w:t xml:space="preserve">, M. &amp; </w:t>
            </w:r>
            <w:proofErr w:type="spellStart"/>
            <w:r w:rsidRPr="00686DC9">
              <w:rPr>
                <w:rFonts w:ascii="Calibri" w:eastAsia="Times New Roman" w:hAnsi="Calibri" w:cs="Calibri"/>
                <w:i/>
                <w:color w:val="000000"/>
                <w:sz w:val="18"/>
                <w:szCs w:val="18"/>
                <w:lang w:val="en-US" w:eastAsia="el-GR"/>
              </w:rPr>
              <w:t>Passa</w:t>
            </w:r>
            <w:proofErr w:type="spellEnd"/>
            <w:r w:rsidRPr="00686DC9">
              <w:rPr>
                <w:rFonts w:ascii="Calibri" w:eastAsia="Times New Roman" w:hAnsi="Calibri" w:cs="Calibri"/>
                <w:i/>
                <w:color w:val="000000"/>
                <w:sz w:val="18"/>
                <w:szCs w:val="18"/>
                <w:lang w:val="en-US" w:eastAsia="el-GR"/>
              </w:rPr>
              <w:t xml:space="preserve">, M. (eds.) (2015). The Contribution of Social Work to Psychiatric Therapeutics. A Psychiatric Clinic of the University of Athens, </w:t>
            </w:r>
            <w:proofErr w:type="spellStart"/>
            <w:r w:rsidRPr="00686DC9">
              <w:rPr>
                <w:rFonts w:ascii="Calibri" w:eastAsia="Times New Roman" w:hAnsi="Calibri" w:cs="Calibri"/>
                <w:i/>
                <w:color w:val="000000"/>
                <w:sz w:val="18"/>
                <w:szCs w:val="18"/>
                <w:lang w:val="en-US" w:eastAsia="el-GR"/>
              </w:rPr>
              <w:t>Eginiteio</w:t>
            </w:r>
            <w:proofErr w:type="spellEnd"/>
            <w:r w:rsidRPr="00686DC9">
              <w:rPr>
                <w:rFonts w:ascii="Calibri" w:eastAsia="Times New Roman" w:hAnsi="Calibri" w:cs="Calibri"/>
                <w:i/>
                <w:color w:val="000000"/>
                <w:sz w:val="18"/>
                <w:szCs w:val="18"/>
                <w:lang w:val="en-US" w:eastAsia="el-GR"/>
              </w:rPr>
              <w:t xml:space="preserve"> Hospital. Collective Work. Coordinator G. Papadimitriou. Athens: Paris.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Marwedel</w:t>
            </w:r>
            <w:proofErr w:type="spellEnd"/>
            <w:r w:rsidRPr="00686DC9">
              <w:rPr>
                <w:rFonts w:ascii="Calibri" w:eastAsia="Times New Roman" w:hAnsi="Calibri" w:cs="Calibri"/>
                <w:i/>
                <w:color w:val="000000"/>
                <w:sz w:val="18"/>
                <w:szCs w:val="18"/>
                <w:lang w:val="en-US" w:eastAsia="el-GR"/>
              </w:rPr>
              <w:t xml:space="preserve">, U. (2009). Gerontology &amp; </w:t>
            </w:r>
            <w:proofErr w:type="spellStart"/>
            <w:r w:rsidRPr="00686DC9">
              <w:rPr>
                <w:rFonts w:ascii="Calibri" w:eastAsia="Times New Roman" w:hAnsi="Calibri" w:cs="Calibri"/>
                <w:i/>
                <w:color w:val="000000"/>
                <w:sz w:val="18"/>
                <w:szCs w:val="18"/>
                <w:lang w:val="en-US" w:eastAsia="el-GR"/>
              </w:rPr>
              <w:t>Gerontopsychiatry</w:t>
            </w:r>
            <w:proofErr w:type="spellEnd"/>
            <w:r w:rsidRPr="00686DC9">
              <w:rPr>
                <w:rFonts w:ascii="Calibri" w:eastAsia="Times New Roman" w:hAnsi="Calibri" w:cs="Calibri"/>
                <w:i/>
                <w:color w:val="000000"/>
                <w:sz w:val="18"/>
                <w:szCs w:val="18"/>
                <w:lang w:val="en-US" w:eastAsia="el-GR"/>
              </w:rPr>
              <w:t>. Athens: Ion.</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Moores</w:t>
            </w:r>
            <w:proofErr w:type="spellEnd"/>
            <w:r w:rsidRPr="00686DC9">
              <w:rPr>
                <w:rFonts w:ascii="Calibri" w:eastAsia="Times New Roman" w:hAnsi="Calibri" w:cs="Calibri"/>
                <w:i/>
                <w:color w:val="000000"/>
                <w:sz w:val="18"/>
                <w:szCs w:val="18"/>
                <w:lang w:val="en-US" w:eastAsia="el-GR"/>
              </w:rPr>
              <w:t xml:space="preserve">, D. (2011). Education and deafness. Ep. A. </w:t>
            </w:r>
            <w:proofErr w:type="spellStart"/>
            <w:r w:rsidRPr="00686DC9">
              <w:rPr>
                <w:rFonts w:ascii="Calibri" w:eastAsia="Times New Roman" w:hAnsi="Calibri" w:cs="Calibri"/>
                <w:i/>
                <w:color w:val="000000"/>
                <w:sz w:val="18"/>
                <w:szCs w:val="18"/>
                <w:lang w:val="en-US" w:eastAsia="el-GR"/>
              </w:rPr>
              <w:t>Zoniou</w:t>
            </w:r>
            <w:proofErr w:type="spellEnd"/>
            <w:r w:rsidRPr="00686DC9">
              <w:rPr>
                <w:rFonts w:ascii="Calibri" w:eastAsia="Times New Roman" w:hAnsi="Calibri" w:cs="Calibri"/>
                <w:i/>
                <w:color w:val="000000"/>
                <w:sz w:val="18"/>
                <w:szCs w:val="18"/>
                <w:lang w:val="en-US" w:eastAsia="el-GR"/>
              </w:rPr>
              <w:t xml:space="preserve">-Sideris &amp; E. </w:t>
            </w:r>
            <w:proofErr w:type="spellStart"/>
            <w:r w:rsidRPr="00686DC9">
              <w:rPr>
                <w:rFonts w:ascii="Calibri" w:eastAsia="Times New Roman" w:hAnsi="Calibri" w:cs="Calibri"/>
                <w:i/>
                <w:color w:val="000000"/>
                <w:sz w:val="18"/>
                <w:szCs w:val="18"/>
                <w:lang w:val="en-US" w:eastAsia="el-GR"/>
              </w:rPr>
              <w:t>Deropoulou-Derou</w:t>
            </w:r>
            <w:proofErr w:type="spellEnd"/>
            <w:r w:rsidRPr="00686DC9">
              <w:rPr>
                <w:rFonts w:ascii="Calibri" w:eastAsia="Times New Roman" w:hAnsi="Calibri" w:cs="Calibri"/>
                <w:i/>
                <w:color w:val="000000"/>
                <w:sz w:val="18"/>
                <w:szCs w:val="18"/>
                <w:lang w:val="en-US" w:eastAsia="el-GR"/>
              </w:rPr>
              <w:t>. Athens: Field.</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proofErr w:type="spellStart"/>
            <w:r w:rsidRPr="00686DC9">
              <w:rPr>
                <w:rFonts w:ascii="Calibri" w:eastAsia="Times New Roman" w:hAnsi="Calibri" w:cs="Calibri"/>
                <w:i/>
                <w:color w:val="000000"/>
                <w:sz w:val="18"/>
                <w:szCs w:val="18"/>
                <w:lang w:val="en-US" w:eastAsia="el-GR"/>
              </w:rPr>
              <w:t>Mosesidis</w:t>
            </w:r>
            <w:proofErr w:type="spellEnd"/>
            <w:r w:rsidRPr="00686DC9">
              <w:rPr>
                <w:rFonts w:ascii="Calibri" w:eastAsia="Times New Roman" w:hAnsi="Calibri" w:cs="Calibri"/>
                <w:i/>
                <w:color w:val="000000"/>
                <w:sz w:val="18"/>
                <w:szCs w:val="18"/>
                <w:lang w:val="en-US" w:eastAsia="el-GR"/>
              </w:rPr>
              <w:t xml:space="preserve">, A., </w:t>
            </w:r>
            <w:proofErr w:type="spellStart"/>
            <w:r w:rsidRPr="00686DC9">
              <w:rPr>
                <w:rFonts w:ascii="Calibri" w:eastAsia="Times New Roman" w:hAnsi="Calibri" w:cs="Calibri"/>
                <w:i/>
                <w:color w:val="000000"/>
                <w:sz w:val="18"/>
                <w:szCs w:val="18"/>
                <w:lang w:val="en-US" w:eastAsia="el-GR"/>
              </w:rPr>
              <w:t>Anthopoulou</w:t>
            </w:r>
            <w:proofErr w:type="spellEnd"/>
            <w:r w:rsidRPr="00686DC9">
              <w:rPr>
                <w:rFonts w:ascii="Calibri" w:eastAsia="Times New Roman" w:hAnsi="Calibri" w:cs="Calibri"/>
                <w:i/>
                <w:color w:val="000000"/>
                <w:sz w:val="18"/>
                <w:szCs w:val="18"/>
                <w:lang w:val="en-US" w:eastAsia="el-GR"/>
              </w:rPr>
              <w:t xml:space="preserve">, Th. &amp; </w:t>
            </w:r>
            <w:proofErr w:type="spellStart"/>
            <w:r w:rsidRPr="00686DC9">
              <w:rPr>
                <w:rFonts w:ascii="Calibri" w:eastAsia="Times New Roman" w:hAnsi="Calibri" w:cs="Calibri"/>
                <w:i/>
                <w:color w:val="000000"/>
                <w:sz w:val="18"/>
                <w:szCs w:val="18"/>
                <w:lang w:val="en-US" w:eastAsia="el-GR"/>
              </w:rPr>
              <w:t>Dukken</w:t>
            </w:r>
            <w:proofErr w:type="spellEnd"/>
            <w:r w:rsidRPr="00686DC9">
              <w:rPr>
                <w:rFonts w:ascii="Calibri" w:eastAsia="Times New Roman" w:hAnsi="Calibri" w:cs="Calibri"/>
                <w:i/>
                <w:color w:val="000000"/>
                <w:sz w:val="18"/>
                <w:szCs w:val="18"/>
                <w:lang w:val="en-US" w:eastAsia="el-GR"/>
              </w:rPr>
              <w:t xml:space="preserve">, M.N., (2002). The elderly in the rural area. Athens: Gutenberg. Oliver, M. (2009) .Understanding Disability - From Theory to Practice (2nd </w:t>
            </w:r>
            <w:proofErr w:type="spellStart"/>
            <w:r w:rsidRPr="00686DC9">
              <w:rPr>
                <w:rFonts w:ascii="Calibri" w:eastAsia="Times New Roman" w:hAnsi="Calibri" w:cs="Calibri"/>
                <w:i/>
                <w:color w:val="000000"/>
                <w:sz w:val="18"/>
                <w:szCs w:val="18"/>
                <w:lang w:val="en-US" w:eastAsia="el-GR"/>
              </w:rPr>
              <w:t>Edn</w:t>
            </w:r>
            <w:proofErr w:type="spellEnd"/>
            <w:r w:rsidRPr="00686DC9">
              <w:rPr>
                <w:rFonts w:ascii="Calibri" w:eastAsia="Times New Roman" w:hAnsi="Calibri" w:cs="Calibri"/>
                <w:i/>
                <w:color w:val="000000"/>
                <w:sz w:val="18"/>
                <w:szCs w:val="18"/>
                <w:lang w:val="en-US" w:eastAsia="el-GR"/>
              </w:rPr>
              <w:t>). Basingstoke: Macmillan.</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Related scientific journals: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Social work</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The Step of Social Sciences</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Social Research Survey</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Social Work</w:t>
            </w:r>
          </w:p>
          <w:p w:rsidR="00686DC9" w:rsidRPr="00686DC9" w:rsidRDefault="00686DC9" w:rsidP="000723B7">
            <w:pPr>
              <w:spacing w:after="0" w:line="240" w:lineRule="auto"/>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European Social Work</w:t>
            </w:r>
          </w:p>
          <w:p w:rsidR="00686DC9" w:rsidRPr="00686DC9" w:rsidRDefault="00686DC9" w:rsidP="00686DC9">
            <w:pPr>
              <w:spacing w:after="0" w:line="240" w:lineRule="auto"/>
              <w:jc w:val="both"/>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Community practice</w:t>
            </w:r>
          </w:p>
          <w:p w:rsidR="00686DC9" w:rsidRPr="00686DC9" w:rsidRDefault="00686DC9" w:rsidP="00686DC9">
            <w:pPr>
              <w:spacing w:after="0" w:line="240" w:lineRule="auto"/>
              <w:jc w:val="both"/>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British Journal of Social Work</w:t>
            </w:r>
          </w:p>
          <w:p w:rsidR="00686DC9" w:rsidRPr="00686DC9" w:rsidRDefault="00686DC9" w:rsidP="00686DC9">
            <w:pPr>
              <w:spacing w:after="0" w:line="240" w:lineRule="auto"/>
              <w:jc w:val="both"/>
              <w:rPr>
                <w:rFonts w:ascii="Calibri" w:eastAsia="Times New Roman" w:hAnsi="Calibri" w:cs="Calibri"/>
                <w:i/>
                <w:color w:val="000000"/>
                <w:sz w:val="18"/>
                <w:szCs w:val="18"/>
                <w:lang w:val="en-US" w:eastAsia="el-GR"/>
              </w:rPr>
            </w:pPr>
            <w:r w:rsidRPr="00686DC9">
              <w:rPr>
                <w:rFonts w:ascii="Calibri" w:eastAsia="Times New Roman" w:hAnsi="Calibri" w:cs="Calibri"/>
                <w:i/>
                <w:color w:val="000000"/>
                <w:sz w:val="18"/>
                <w:szCs w:val="18"/>
                <w:lang w:val="en-US" w:eastAsia="el-GR"/>
              </w:rPr>
              <w:t>Child &amp; Family Social Work</w:t>
            </w:r>
          </w:p>
        </w:tc>
      </w:tr>
    </w:tbl>
    <w:p w:rsidR="008F4D7E" w:rsidRPr="00686DC9" w:rsidRDefault="008F4D7E" w:rsidP="00686DC9"/>
    <w:sectPr w:rsidR="008F4D7E" w:rsidRPr="00686DC9" w:rsidSect="000723B7">
      <w:pgSz w:w="11906" w:h="16838"/>
      <w:pgMar w:top="630" w:right="1800" w:bottom="45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8C5BD9"/>
    <w:multiLevelType w:val="hybridMultilevel"/>
    <w:tmpl w:val="593A7C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4C923C3"/>
    <w:multiLevelType w:val="hybridMultilevel"/>
    <w:tmpl w:val="4FEA2F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B542446"/>
    <w:multiLevelType w:val="hybridMultilevel"/>
    <w:tmpl w:val="742A14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DC9"/>
    <w:rsid w:val="000723B7"/>
    <w:rsid w:val="000E5930"/>
    <w:rsid w:val="00686DC9"/>
    <w:rsid w:val="008F4D7E"/>
    <w:rsid w:val="009341C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C6537-E4F2-4C83-8E88-CCA1DFB4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5">
    <w:name w:val="Πλέγμα πίνακα25"/>
    <w:basedOn w:val="a1"/>
    <w:next w:val="a3"/>
    <w:uiPriority w:val="99"/>
    <w:rsid w:val="00686D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6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1183</Words>
  <Characters>6389</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Laptop</dc:creator>
  <cp:keywords/>
  <dc:description/>
  <cp:lastModifiedBy>Evangelia Menegaki</cp:lastModifiedBy>
  <cp:revision>2</cp:revision>
  <dcterms:created xsi:type="dcterms:W3CDTF">2021-02-25T07:49:00Z</dcterms:created>
  <dcterms:modified xsi:type="dcterms:W3CDTF">2021-02-25T07:49:00Z</dcterms:modified>
</cp:coreProperties>
</file>